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7798" w14:textId="77777777" w:rsidR="00F937CC" w:rsidRDefault="00F937CC" w:rsidP="0081053F">
      <w:pPr>
        <w:spacing w:line="360" w:lineRule="atLeast"/>
        <w:rPr>
          <w:rFonts w:ascii="Verdana" w:eastAsia="Times New Roman" w:hAnsi="Verdana" w:cs="Times New Roman"/>
          <w:caps/>
          <w:spacing w:val="30"/>
          <w:sz w:val="20"/>
          <w:szCs w:val="20"/>
          <w:lang w:eastAsia="it-IT"/>
        </w:rPr>
      </w:pPr>
    </w:p>
    <w:p w14:paraId="3D8246C0" w14:textId="77777777" w:rsidR="00F937CC" w:rsidRDefault="00F937CC" w:rsidP="0081053F">
      <w:pPr>
        <w:spacing w:line="360" w:lineRule="atLeast"/>
        <w:rPr>
          <w:rFonts w:ascii="Verdana" w:eastAsia="Times New Roman" w:hAnsi="Verdana" w:cs="Times New Roman"/>
          <w:caps/>
          <w:spacing w:val="30"/>
          <w:sz w:val="20"/>
          <w:szCs w:val="20"/>
          <w:lang w:eastAsia="it-IT"/>
        </w:rPr>
      </w:pPr>
    </w:p>
    <w:p w14:paraId="2F6D5118" w14:textId="7CF8913C" w:rsidR="0072562E" w:rsidRPr="0072562E" w:rsidRDefault="0072562E" w:rsidP="0072562E">
      <w:pPr>
        <w:spacing w:line="360" w:lineRule="atLeast"/>
        <w:jc w:val="center"/>
        <w:rPr>
          <w:rFonts w:ascii="Verdana" w:eastAsia="Times New Roman" w:hAnsi="Verdana" w:cs="Times New Roman"/>
          <w:b/>
          <w:bCs/>
          <w:caps/>
          <w:spacing w:val="30"/>
          <w:sz w:val="20"/>
          <w:szCs w:val="20"/>
          <w:lang w:eastAsia="it-IT"/>
        </w:rPr>
      </w:pPr>
      <w:r w:rsidRPr="0072562E">
        <w:rPr>
          <w:rFonts w:ascii="Verdana" w:eastAsia="Times New Roman" w:hAnsi="Verdana" w:cs="Times New Roman"/>
          <w:b/>
          <w:bCs/>
          <w:caps/>
          <w:spacing w:val="30"/>
          <w:sz w:val="20"/>
          <w:szCs w:val="20"/>
          <w:lang w:eastAsia="it-IT"/>
        </w:rPr>
        <w:t>AVVISO</w:t>
      </w:r>
    </w:p>
    <w:p w14:paraId="343A451B" w14:textId="51FE9A2B" w:rsidR="0040101D" w:rsidRPr="0072562E" w:rsidRDefault="0081053F" w:rsidP="0040101D">
      <w:pPr>
        <w:spacing w:line="360" w:lineRule="atLeast"/>
        <w:rPr>
          <w:rFonts w:ascii="Verdana" w:eastAsia="Times New Roman" w:hAnsi="Verdana" w:cs="Times New Roman"/>
          <w:i/>
          <w:iCs/>
          <w:caps/>
          <w:spacing w:val="30"/>
          <w:sz w:val="20"/>
          <w:szCs w:val="20"/>
          <w:lang w:eastAsia="it-IT"/>
        </w:rPr>
      </w:pPr>
      <w:r w:rsidRPr="0081053F">
        <w:rPr>
          <w:rFonts w:ascii="Verdana" w:eastAsia="Times New Roman" w:hAnsi="Verdana" w:cs="Times New Roman"/>
          <w:b/>
          <w:bCs/>
          <w:caps/>
          <w:spacing w:val="30"/>
          <w:sz w:val="20"/>
          <w:szCs w:val="20"/>
          <w:lang w:eastAsia="it-IT"/>
        </w:rPr>
        <w:t>BANDO PER L’ASSEGNAZIONE DI CONTRIBUTI AGLI STUDENTI PER LO SVOLGIMENTO DI TIROCINI CURRICULARI</w:t>
      </w:r>
      <w:r w:rsidR="00F937CC" w:rsidRPr="0072562E">
        <w:rPr>
          <w:rFonts w:ascii="Verdana" w:eastAsia="Times New Roman" w:hAnsi="Verdana" w:cs="Times New Roman"/>
          <w:b/>
          <w:bCs/>
          <w:caps/>
          <w:spacing w:val="30"/>
          <w:sz w:val="20"/>
          <w:szCs w:val="20"/>
          <w:lang w:eastAsia="it-IT"/>
        </w:rPr>
        <w:t xml:space="preserve"> </w:t>
      </w:r>
      <w:r w:rsidR="0040101D" w:rsidRPr="0072562E">
        <w:rPr>
          <w:rFonts w:ascii="Verdana" w:eastAsia="Times New Roman" w:hAnsi="Verdana" w:cs="Times New Roman"/>
          <w:caps/>
          <w:spacing w:val="30"/>
          <w:sz w:val="20"/>
          <w:szCs w:val="20"/>
          <w:lang w:eastAsia="it-IT"/>
        </w:rPr>
        <w:t>(</w:t>
      </w:r>
      <w:r w:rsidR="0040101D" w:rsidRPr="0072562E">
        <w:rPr>
          <w:rFonts w:ascii="Verdana" w:eastAsia="Times New Roman" w:hAnsi="Verdana" w:cs="Times New Roman"/>
          <w:i/>
          <w:iCs/>
          <w:spacing w:val="30"/>
          <w:sz w:val="20"/>
          <w:szCs w:val="20"/>
          <w:lang w:eastAsia="it-IT"/>
        </w:rPr>
        <w:t>autorizzato con dr 1264 del 2/7/2021)</w:t>
      </w:r>
    </w:p>
    <w:p w14:paraId="3243CF5A" w14:textId="77777777" w:rsidR="0072562E" w:rsidRPr="0072562E" w:rsidRDefault="0081053F" w:rsidP="0072562E">
      <w:pPr>
        <w:spacing w:after="24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gramStart"/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E’</w:t>
      </w:r>
      <w:proofErr w:type="gramEnd"/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stato pubblicato l’avviso per l’assegnazione di contributi agli studenti per lo svolgimento di tirocini curriculari</w:t>
      </w:r>
    </w:p>
    <w:p w14:paraId="6E768C14" w14:textId="0401BEBA" w:rsidR="0072562E" w:rsidRPr="0072562E" w:rsidRDefault="0072562E" w:rsidP="0072562E">
      <w:pPr>
        <w:pStyle w:val="CM14"/>
        <w:spacing w:before="202" w:after="24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Le mo</w:t>
      </w:r>
      <w:r w:rsidRPr="0072562E">
        <w:rPr>
          <w:rFonts w:ascii="Verdana" w:eastAsia="Times New Roman" w:hAnsi="Verdana" w:cs="Times New Roman"/>
          <w:sz w:val="20"/>
          <w:szCs w:val="20"/>
          <w:lang w:eastAsia="it-IT"/>
        </w:rPr>
        <w:t>d</w:t>
      </w: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alità di partecipazione alla procedura selettiva sono riportate nell’Avviso pubblicato </w:t>
      </w:r>
      <w:r w:rsidRPr="0072562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alla pagina </w:t>
      </w:r>
      <w:hyperlink r:id="rId5" w:history="1">
        <w:r w:rsidRPr="0072562E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https://www.unipr.it/node/30698</w:t>
        </w:r>
      </w:hyperlink>
    </w:p>
    <w:p w14:paraId="71F033D8" w14:textId="77777777" w:rsidR="0081053F" w:rsidRPr="0081053F" w:rsidRDefault="0081053F" w:rsidP="0072562E">
      <w:pPr>
        <w:spacing w:before="202" w:after="24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Possono partecipare:</w:t>
      </w:r>
    </w:p>
    <w:p w14:paraId="2701E73F" w14:textId="4FDB3186" w:rsidR="0081053F" w:rsidRPr="0081053F" w:rsidRDefault="0081053F" w:rsidP="0072562E">
      <w:pPr>
        <w:numPr>
          <w:ilvl w:val="0"/>
          <w:numId w:val="1"/>
        </w:numPr>
        <w:spacing w:before="100" w:beforeAutospacing="1" w:after="144" w:line="240" w:lineRule="auto"/>
        <w:ind w:left="24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gli studenti regolarmente iscritti per l’</w:t>
      </w:r>
      <w:proofErr w:type="spellStart"/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F937CC" w:rsidRPr="0072562E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2020 - 2021 ad un corso di laurea triennale, magistrale o a ciclo unico dell’Università degli Studi di </w:t>
      </w:r>
      <w:r w:rsidRPr="0072562E">
        <w:rPr>
          <w:rFonts w:ascii="Verdana" w:eastAsia="Times New Roman" w:hAnsi="Verdana" w:cs="Times New Roman"/>
          <w:sz w:val="20"/>
          <w:szCs w:val="20"/>
          <w:lang w:eastAsia="it-IT"/>
        </w:rPr>
        <w:t>Parma</w:t>
      </w: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;</w:t>
      </w:r>
    </w:p>
    <w:p w14:paraId="307E1398" w14:textId="77777777" w:rsidR="0072562E" w:rsidRPr="0072562E" w:rsidRDefault="0081053F" w:rsidP="0072562E">
      <w:pPr>
        <w:numPr>
          <w:ilvl w:val="0"/>
          <w:numId w:val="1"/>
        </w:numPr>
        <w:spacing w:before="100" w:beforeAutospacing="1" w:after="144" w:line="240" w:lineRule="auto"/>
        <w:ind w:left="240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che abbiano svolto, stiano svolgendo o si impegnino a svolgere, nel periodo compreso tra il 01/11/2020 e il 31/10/2021, un </w:t>
      </w:r>
      <w:r w:rsidRPr="008105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tirocinio curriculare obbligatorio</w:t>
      </w: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, della durata di </w:t>
      </w:r>
      <w:r w:rsidRPr="008105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almeno 3 mesi</w:t>
      </w:r>
      <w:r w:rsidRPr="0072562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consecutivi</w:t>
      </w: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, per un </w:t>
      </w:r>
      <w:r w:rsidRPr="0081053F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minimo di 6 CFU.</w:t>
      </w:r>
    </w:p>
    <w:p w14:paraId="6C550D26" w14:textId="77777777" w:rsidR="001C60C7" w:rsidRPr="001C60C7" w:rsidRDefault="00F937CC" w:rsidP="001C60C7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1C60C7">
        <w:rPr>
          <w:rFonts w:ascii="Verdana" w:hAnsi="Verdana"/>
          <w:sz w:val="20"/>
          <w:szCs w:val="20"/>
        </w:rPr>
        <w:t xml:space="preserve">L’assegnazione del contributo avverrà sulla base di una </w:t>
      </w:r>
      <w:r w:rsidRPr="001C60C7">
        <w:rPr>
          <w:rFonts w:ascii="Verdana" w:hAnsi="Verdana"/>
          <w:b/>
          <w:bCs/>
          <w:sz w:val="20"/>
          <w:szCs w:val="20"/>
        </w:rPr>
        <w:t>graduatoria</w:t>
      </w:r>
      <w:r w:rsidRPr="001C60C7">
        <w:rPr>
          <w:rFonts w:ascii="Verdana" w:hAnsi="Verdana"/>
          <w:sz w:val="20"/>
          <w:szCs w:val="20"/>
        </w:rPr>
        <w:t xml:space="preserve"> elaborata da una Commissione giudicatrice nominata dal Rettore</w:t>
      </w:r>
      <w:r w:rsidR="001C60C7" w:rsidRPr="001C60C7">
        <w:rPr>
          <w:rFonts w:ascii="Verdana" w:hAnsi="Verdana"/>
          <w:sz w:val="20"/>
          <w:szCs w:val="20"/>
        </w:rPr>
        <w:t>, basata sui seguenti criteri:</w:t>
      </w:r>
    </w:p>
    <w:p w14:paraId="1DC893EB" w14:textId="079EA60E" w:rsidR="001C60C7" w:rsidRPr="001C60C7" w:rsidRDefault="001C60C7" w:rsidP="001C60C7">
      <w:pPr>
        <w:pStyle w:val="Default"/>
        <w:numPr>
          <w:ilvl w:val="0"/>
          <w:numId w:val="6"/>
        </w:numPr>
        <w:spacing w:line="360" w:lineRule="auto"/>
        <w:rPr>
          <w:rFonts w:ascii="Verdana" w:hAnsi="Verdana" w:cstheme="minorHAnsi"/>
          <w:sz w:val="20"/>
          <w:szCs w:val="20"/>
        </w:rPr>
      </w:pPr>
      <w:r w:rsidRPr="001C60C7">
        <w:rPr>
          <w:rFonts w:ascii="Verdana" w:hAnsi="Verdana" w:cstheme="minorHAnsi"/>
          <w:sz w:val="20"/>
          <w:szCs w:val="20"/>
        </w:rPr>
        <w:t>Regolarità del percorso di studi;</w:t>
      </w:r>
    </w:p>
    <w:p w14:paraId="32DF56F1" w14:textId="77777777" w:rsidR="001C60C7" w:rsidRPr="001C60C7" w:rsidRDefault="001C60C7" w:rsidP="001C60C7">
      <w:pPr>
        <w:pStyle w:val="Default"/>
        <w:numPr>
          <w:ilvl w:val="0"/>
          <w:numId w:val="6"/>
        </w:numPr>
        <w:spacing w:line="360" w:lineRule="auto"/>
        <w:rPr>
          <w:rFonts w:ascii="Verdana" w:hAnsi="Verdana" w:cstheme="minorHAnsi"/>
          <w:sz w:val="20"/>
          <w:szCs w:val="20"/>
        </w:rPr>
      </w:pPr>
      <w:r w:rsidRPr="001C60C7">
        <w:rPr>
          <w:rFonts w:ascii="Verdana" w:hAnsi="Verdana" w:cstheme="minorHAnsi"/>
          <w:sz w:val="20"/>
          <w:szCs w:val="20"/>
        </w:rPr>
        <w:t>Votazione media ponderata degli esami più alta alla data del 31 ottobre 2021;</w:t>
      </w:r>
    </w:p>
    <w:p w14:paraId="0F25E8D3" w14:textId="3D173AB6" w:rsidR="00F937CC" w:rsidRPr="001C60C7" w:rsidRDefault="001C60C7" w:rsidP="001C60C7">
      <w:pPr>
        <w:pStyle w:val="Paragrafoelenco"/>
        <w:numPr>
          <w:ilvl w:val="0"/>
          <w:numId w:val="6"/>
        </w:numPr>
        <w:spacing w:before="100" w:beforeAutospacing="1" w:after="144" w:line="240" w:lineRule="auto"/>
        <w:rPr>
          <w:rFonts w:cstheme="minorHAnsi"/>
          <w:sz w:val="20"/>
          <w:szCs w:val="20"/>
        </w:rPr>
      </w:pPr>
      <w:r w:rsidRPr="001C60C7">
        <w:rPr>
          <w:rFonts w:ascii="Verdana" w:hAnsi="Verdana" w:cstheme="minorHAnsi"/>
          <w:sz w:val="20"/>
          <w:szCs w:val="20"/>
        </w:rPr>
        <w:t>Condizione economica ISEE più svantaggiosa</w:t>
      </w:r>
    </w:p>
    <w:p w14:paraId="3C61A9DD" w14:textId="77777777" w:rsidR="00F937CC" w:rsidRPr="0072562E" w:rsidRDefault="00F937CC" w:rsidP="0072562E">
      <w:pPr>
        <w:pStyle w:val="CM14"/>
        <w:spacing w:line="240" w:lineRule="auto"/>
        <w:rPr>
          <w:rFonts w:ascii="Verdana" w:hAnsi="Verdana"/>
          <w:sz w:val="20"/>
          <w:szCs w:val="20"/>
        </w:rPr>
      </w:pPr>
      <w:r w:rsidRPr="0072562E">
        <w:rPr>
          <w:rFonts w:ascii="Verdana" w:hAnsi="Verdana"/>
          <w:sz w:val="20"/>
          <w:szCs w:val="20"/>
        </w:rPr>
        <w:t>L’importo assegnato allo studente dall’Università è determinato fino a un massimo di € 400 mensili, (€ 200 in caso di cofinanziamento almeno pari al 50% da parte di altri enti) per la realizzazione di tirocini curricolari in Italia o all’estero di durata almeno pari a tre mesi e con il riconoscimento di almeno 6 CFU; qualora il tirocinio abbia una durata superiore ai tre mesi, l’Ateneo corrisponderà il rimborso relativo a tre mensilità</w:t>
      </w:r>
    </w:p>
    <w:p w14:paraId="452EE6EE" w14:textId="77777777" w:rsidR="0072562E" w:rsidRPr="0072562E" w:rsidRDefault="00F937CC" w:rsidP="0072562E">
      <w:pPr>
        <w:pStyle w:val="CM14"/>
        <w:spacing w:line="240" w:lineRule="auto"/>
        <w:rPr>
          <w:rFonts w:ascii="Verdana" w:hAnsi="Verdana"/>
          <w:bCs/>
          <w:sz w:val="20"/>
          <w:szCs w:val="20"/>
        </w:rPr>
      </w:pPr>
      <w:r w:rsidRPr="0072562E">
        <w:rPr>
          <w:rFonts w:ascii="Verdana" w:hAnsi="Verdana"/>
          <w:sz w:val="20"/>
          <w:szCs w:val="20"/>
        </w:rPr>
        <w:t xml:space="preserve">L’importo </w:t>
      </w:r>
      <w:r w:rsidRPr="0072562E">
        <w:rPr>
          <w:rFonts w:ascii="Verdana" w:hAnsi="Verdana"/>
          <w:bCs/>
          <w:sz w:val="20"/>
          <w:szCs w:val="20"/>
        </w:rPr>
        <w:t>complessivo assegnato ad ogni studente beneficiario è soggetto a tassazione IRPEF, secondo la normativa vigente in Italia.</w:t>
      </w:r>
    </w:p>
    <w:p w14:paraId="1FFC8CA0" w14:textId="14CADA8C" w:rsidR="0081053F" w:rsidRPr="0081053F" w:rsidRDefault="00F937CC" w:rsidP="0072562E">
      <w:pPr>
        <w:pStyle w:val="CM14"/>
        <w:spacing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2562E">
        <w:rPr>
          <w:rFonts w:ascii="Verdana" w:eastAsia="Times New Roman" w:hAnsi="Verdana" w:cs="Times New Roman"/>
          <w:sz w:val="20"/>
          <w:szCs w:val="20"/>
          <w:lang w:eastAsia="it-IT"/>
        </w:rPr>
        <w:t>La domanda di partecipazione (Allegato A)</w:t>
      </w:r>
      <w:r w:rsidR="0081053F" w:rsidRPr="008105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72562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dovrà essere inviata a </w:t>
      </w:r>
      <w:hyperlink r:id="rId6" w:history="1">
        <w:r w:rsidRPr="0072562E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protocollo@pec.unipr.it</w:t>
        </w:r>
      </w:hyperlink>
      <w:r w:rsidRPr="0072562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oppure a </w:t>
      </w:r>
      <w:hyperlink r:id="rId7" w:history="1">
        <w:r w:rsidR="0040101D" w:rsidRPr="0072562E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protocollo@unipr.it</w:t>
        </w:r>
      </w:hyperlink>
      <w:r w:rsidR="0040101D" w:rsidRPr="0072562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 </w:t>
      </w:r>
      <w:r w:rsidR="0081053F" w:rsidRPr="0081053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40101D" w:rsidRPr="0072562E">
        <w:rPr>
          <w:rFonts w:ascii="Verdana" w:hAnsi="Verdana"/>
        </w:rPr>
        <w:t>entro le ore 12.00 del 31 ottobre del 2021.</w:t>
      </w:r>
    </w:p>
    <w:p w14:paraId="36ABAC38" w14:textId="7C270BC8" w:rsidR="0081053F" w:rsidRPr="0081053F" w:rsidRDefault="0081053F" w:rsidP="0072562E">
      <w:pPr>
        <w:spacing w:before="202" w:after="24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Per tutte le informazioni è possibile rivolgersi a</w:t>
      </w:r>
      <w:r w:rsidRPr="0072562E">
        <w:rPr>
          <w:rFonts w:ascii="Verdana" w:eastAsia="Times New Roman" w:hAnsi="Verdana" w:cs="Times New Roman"/>
          <w:sz w:val="20"/>
          <w:szCs w:val="20"/>
          <w:lang w:eastAsia="it-IT"/>
        </w:rPr>
        <w:t>lla UO Tirocini</w:t>
      </w: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, all’indirizzo</w:t>
      </w:r>
      <w:r w:rsidRPr="0072562E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1053F">
        <w:rPr>
          <w:rFonts w:ascii="Verdana" w:eastAsia="Times New Roman" w:hAnsi="Verdana" w:cs="Times New Roman"/>
          <w:sz w:val="20"/>
          <w:szCs w:val="20"/>
          <w:lang w:eastAsia="it-IT"/>
        </w:rPr>
        <w:t>mail: </w:t>
      </w:r>
      <w:hyperlink r:id="rId8" w:history="1">
        <w:r w:rsidRPr="0072562E">
          <w:rPr>
            <w:rStyle w:val="Collegamentoipertestuale"/>
            <w:rFonts w:ascii="Verdana" w:eastAsia="Times New Roman" w:hAnsi="Verdana" w:cs="Times New Roman"/>
            <w:sz w:val="20"/>
            <w:szCs w:val="20"/>
            <w:lang w:eastAsia="it-IT"/>
          </w:rPr>
          <w:t>tirocini@unipr.it</w:t>
        </w:r>
      </w:hyperlink>
      <w:r w:rsidRPr="0081053F">
        <w:rPr>
          <w:rFonts w:ascii="Verdana" w:eastAsia="Times New Roman" w:hAnsi="Verdana" w:cs="Times New Roman"/>
          <w:color w:val="555555"/>
          <w:sz w:val="20"/>
          <w:szCs w:val="20"/>
          <w:lang w:eastAsia="it-IT"/>
        </w:rPr>
        <w:t> </w:t>
      </w:r>
    </w:p>
    <w:p w14:paraId="01B5415B" w14:textId="77777777" w:rsidR="001A47DD" w:rsidRPr="0072562E" w:rsidRDefault="001C60C7">
      <w:pPr>
        <w:rPr>
          <w:rFonts w:ascii="Verdana" w:hAnsi="Verdana"/>
        </w:rPr>
      </w:pPr>
    </w:p>
    <w:sectPr w:rsidR="001A47DD" w:rsidRPr="007256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A786A"/>
    <w:multiLevelType w:val="hybridMultilevel"/>
    <w:tmpl w:val="888ABEE8"/>
    <w:lvl w:ilvl="0" w:tplc="95BE0E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551C98"/>
    <w:multiLevelType w:val="multilevel"/>
    <w:tmpl w:val="3570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554D18"/>
    <w:multiLevelType w:val="hybridMultilevel"/>
    <w:tmpl w:val="C96257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17A24"/>
    <w:multiLevelType w:val="hybridMultilevel"/>
    <w:tmpl w:val="29145214"/>
    <w:lvl w:ilvl="0" w:tplc="95BE0E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347F8"/>
    <w:multiLevelType w:val="hybridMultilevel"/>
    <w:tmpl w:val="6B0C3D20"/>
    <w:lvl w:ilvl="0" w:tplc="95BE0E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184CB9"/>
    <w:multiLevelType w:val="hybridMultilevel"/>
    <w:tmpl w:val="47B8C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3F"/>
    <w:rsid w:val="001153AB"/>
    <w:rsid w:val="001C60C7"/>
    <w:rsid w:val="001E098A"/>
    <w:rsid w:val="00212584"/>
    <w:rsid w:val="0040101D"/>
    <w:rsid w:val="0072562E"/>
    <w:rsid w:val="0081053F"/>
    <w:rsid w:val="00930CED"/>
    <w:rsid w:val="00F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EC25"/>
  <w15:chartTrackingRefBased/>
  <w15:docId w15:val="{D40BB9F9-20AA-4669-9C50-4C11334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053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53F"/>
    <w:rPr>
      <w:color w:val="605E5C"/>
      <w:shd w:val="clear" w:color="auto" w:fill="E1DFDD"/>
    </w:rPr>
  </w:style>
  <w:style w:type="paragraph" w:customStyle="1" w:styleId="Default">
    <w:name w:val="Default"/>
    <w:rsid w:val="008105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4">
    <w:name w:val="CM14"/>
    <w:basedOn w:val="Default"/>
    <w:next w:val="Default"/>
    <w:uiPriority w:val="99"/>
    <w:rsid w:val="0081053F"/>
    <w:pPr>
      <w:spacing w:after="337" w:line="346" w:lineRule="atLeast"/>
      <w:ind w:right="170"/>
      <w:jc w:val="both"/>
    </w:pPr>
    <w:rPr>
      <w:color w:val="auto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C6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041">
          <w:marLeft w:val="240"/>
          <w:marRight w:val="0"/>
          <w:marTop w:val="300"/>
          <w:marBottom w:val="240"/>
          <w:divBdr>
            <w:top w:val="none" w:sz="0" w:space="0" w:color="auto"/>
            <w:left w:val="single" w:sz="12" w:space="8" w:color="DDDDDD"/>
            <w:bottom w:val="none" w:sz="0" w:space="0" w:color="auto"/>
            <w:right w:val="none" w:sz="0" w:space="0" w:color="auto"/>
          </w:divBdr>
          <w:divsChild>
            <w:div w:id="15169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96257">
          <w:marLeft w:val="0"/>
          <w:marRight w:val="0"/>
          <w:marTop w:val="209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@uni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unipr.it" TargetMode="External"/><Relationship Id="rId5" Type="http://schemas.openxmlformats.org/officeDocument/2006/relationships/hyperlink" Target="https://www.unipr.it/node/306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FAVA</dc:creator>
  <cp:keywords/>
  <dc:description/>
  <cp:lastModifiedBy>Doretta FAVA</cp:lastModifiedBy>
  <cp:revision>2</cp:revision>
  <dcterms:created xsi:type="dcterms:W3CDTF">2021-07-14T08:50:00Z</dcterms:created>
  <dcterms:modified xsi:type="dcterms:W3CDTF">2021-07-14T08:50:00Z</dcterms:modified>
</cp:coreProperties>
</file>