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CF0F" w14:textId="77777777" w:rsidR="00585293" w:rsidRDefault="00585293" w:rsidP="00585293">
      <w:pPr>
        <w:pStyle w:val="Default"/>
        <w:ind w:left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5EB6">
        <w:rPr>
          <w:b/>
        </w:rPr>
        <w:tab/>
      </w:r>
    </w:p>
    <w:p w14:paraId="3F152F97" w14:textId="77777777" w:rsidR="002D3424" w:rsidRDefault="002D3424" w:rsidP="00585293">
      <w:pPr>
        <w:pStyle w:val="Default"/>
        <w:ind w:left="705"/>
      </w:pPr>
    </w:p>
    <w:p w14:paraId="2ACF9617" w14:textId="77777777" w:rsidR="00585293" w:rsidRDefault="00585293" w:rsidP="00585293">
      <w:pPr>
        <w:pStyle w:val="Default"/>
        <w:ind w:left="705"/>
        <w:jc w:val="center"/>
        <w:rPr>
          <w:b/>
        </w:rPr>
      </w:pPr>
    </w:p>
    <w:p w14:paraId="78BDA8D9" w14:textId="3A270548" w:rsidR="00585293" w:rsidRDefault="00585293" w:rsidP="00585293">
      <w:pPr>
        <w:pStyle w:val="Default"/>
        <w:ind w:left="705"/>
        <w:jc w:val="center"/>
        <w:rPr>
          <w:b/>
        </w:rPr>
      </w:pPr>
      <w:r w:rsidRPr="00585293">
        <w:rPr>
          <w:b/>
        </w:rPr>
        <w:t>BANDO PER</w:t>
      </w:r>
      <w:r>
        <w:rPr>
          <w:b/>
        </w:rPr>
        <w:t xml:space="preserve"> L’ASSEGNAZIONE DI CONTRIBUTI </w:t>
      </w:r>
      <w:r w:rsidR="002D669E">
        <w:rPr>
          <w:b/>
        </w:rPr>
        <w:t>ECONOMICI</w:t>
      </w:r>
    </w:p>
    <w:p w14:paraId="2B233F0D" w14:textId="09AFB2C5" w:rsidR="002D669E" w:rsidRDefault="002D669E" w:rsidP="002D669E">
      <w:pPr>
        <w:pStyle w:val="Default"/>
        <w:ind w:left="705"/>
        <w:jc w:val="center"/>
        <w:rPr>
          <w:b/>
        </w:rPr>
      </w:pPr>
      <w:r>
        <w:rPr>
          <w:b/>
        </w:rPr>
        <w:t xml:space="preserve">A FAVORE DI STUDENTI ISCRITTI AI CORSI DI </w:t>
      </w:r>
      <w:proofErr w:type="gramStart"/>
      <w:r>
        <w:rPr>
          <w:b/>
        </w:rPr>
        <w:t>LAUREA  A.A.</w:t>
      </w:r>
      <w:proofErr w:type="gramEnd"/>
      <w:r>
        <w:rPr>
          <w:b/>
        </w:rPr>
        <w:t xml:space="preserve"> 2020 - 2021</w:t>
      </w:r>
    </w:p>
    <w:p w14:paraId="1F038B63" w14:textId="77777777" w:rsidR="00585293" w:rsidRDefault="00585293" w:rsidP="00585293">
      <w:pPr>
        <w:pStyle w:val="Default"/>
        <w:ind w:left="705"/>
        <w:jc w:val="center"/>
        <w:rPr>
          <w:b/>
        </w:rPr>
      </w:pPr>
      <w:r>
        <w:rPr>
          <w:b/>
        </w:rPr>
        <w:t xml:space="preserve">PER TIROCINI CURRICULARI </w:t>
      </w:r>
    </w:p>
    <w:p w14:paraId="3B6AB438" w14:textId="77777777" w:rsidR="00585293" w:rsidRDefault="00585293" w:rsidP="00585293">
      <w:pPr>
        <w:pStyle w:val="Default"/>
        <w:ind w:left="705"/>
        <w:jc w:val="center"/>
        <w:rPr>
          <w:b/>
        </w:rPr>
      </w:pPr>
    </w:p>
    <w:p w14:paraId="2412D513" w14:textId="01850B21" w:rsidR="00FC2FBA" w:rsidRDefault="00FC2FBA" w:rsidP="00FC2FBA">
      <w:pPr>
        <w:pStyle w:val="Default"/>
      </w:pPr>
    </w:p>
    <w:p w14:paraId="6DFCC413" w14:textId="2A2AE13F" w:rsidR="00FC2FBA" w:rsidRPr="00FC2FBA" w:rsidRDefault="00FC2FBA" w:rsidP="00705D15">
      <w:pPr>
        <w:pStyle w:val="CM14"/>
        <w:numPr>
          <w:ilvl w:val="0"/>
          <w:numId w:val="4"/>
        </w:numPr>
        <w:spacing w:line="360" w:lineRule="auto"/>
      </w:pPr>
      <w:r w:rsidRPr="00FC2FBA">
        <w:t>È indetta una selezione per il conferimento di contributi economici a favore di studenti/</w:t>
      </w:r>
      <w:r>
        <w:t>studentesse</w:t>
      </w:r>
      <w:r w:rsidRPr="00FC2FBA">
        <w:t xml:space="preserve"> dell'Ateneo che abbiano svolto un tirocinio curriculare nell’anno accademico 20</w:t>
      </w:r>
      <w:r w:rsidR="006C2EB4">
        <w:t>20</w:t>
      </w:r>
      <w:r w:rsidRPr="00FC2FBA">
        <w:t>/202</w:t>
      </w:r>
      <w:r w:rsidR="006C2EB4">
        <w:t>1</w:t>
      </w:r>
      <w:r w:rsidRPr="00FC2FBA">
        <w:t xml:space="preserve"> a cui siano stati riconosciuti almeno 6 CFU (intesi come unica attività a piano carriera)</w:t>
      </w:r>
      <w:r w:rsidR="00C952BB">
        <w:t xml:space="preserve">. </w:t>
      </w:r>
      <w:r w:rsidRPr="00FC2FBA">
        <w:t xml:space="preserve">Si considerano validi i tirocini svolti presso un soggetto ospitante pubblico e privato regolarmente attivati dall’Università </w:t>
      </w:r>
      <w:r>
        <w:t>di Parma</w:t>
      </w:r>
      <w:r w:rsidRPr="00FC2FBA">
        <w:t xml:space="preserve">. </w:t>
      </w:r>
    </w:p>
    <w:p w14:paraId="14FAF774" w14:textId="77777777" w:rsidR="00FC2FBA" w:rsidRPr="00FC2FBA" w:rsidRDefault="00FC2FBA" w:rsidP="00FC2FBA">
      <w:pPr>
        <w:pStyle w:val="CM14"/>
        <w:numPr>
          <w:ilvl w:val="0"/>
          <w:numId w:val="4"/>
        </w:numPr>
        <w:spacing w:line="360" w:lineRule="auto"/>
      </w:pPr>
      <w:r w:rsidRPr="00FC2FBA">
        <w:t xml:space="preserve">Il contributo sarà riconosciuto anche per tirocini svolti in modalità a distanza o mista (parte in presenza e parte a distanza). </w:t>
      </w:r>
    </w:p>
    <w:p w14:paraId="7AF3DC01" w14:textId="77777777" w:rsidR="00FC2FBA" w:rsidRPr="00FC2FBA" w:rsidRDefault="00FC2FBA" w:rsidP="00FC2FBA">
      <w:pPr>
        <w:pStyle w:val="CM14"/>
        <w:numPr>
          <w:ilvl w:val="0"/>
          <w:numId w:val="4"/>
        </w:numPr>
        <w:spacing w:line="360" w:lineRule="auto"/>
      </w:pPr>
      <w:r w:rsidRPr="00FC2FBA">
        <w:t xml:space="preserve">Detti contributi sono erogati su fondi Ministeriali ai sensi del D.M. 17 dicembre 2013 n. 1044 e secondo quanto indicato nella nota del Ministero dell’Istruzione, dell’Università e della Ricerca n. 18387 del 09/12/2019 avente ad oggetto: Indicazioni operative per l’attuazione degli interventi relativi alla programmazione triennale delle Università 2019-2021, al Fondo Giovani e ai tirocini curriculari. </w:t>
      </w:r>
    </w:p>
    <w:p w14:paraId="222D39C4" w14:textId="77777777" w:rsidR="00585293" w:rsidRPr="00585293" w:rsidRDefault="00585293" w:rsidP="00585293">
      <w:pPr>
        <w:pStyle w:val="CM14"/>
        <w:spacing w:after="0" w:line="240" w:lineRule="auto"/>
        <w:ind w:left="3540" w:firstLine="708"/>
        <w:rPr>
          <w:b/>
        </w:rPr>
      </w:pPr>
      <w:proofErr w:type="gramStart"/>
      <w:r w:rsidRPr="00585293">
        <w:rPr>
          <w:b/>
        </w:rPr>
        <w:t>Art .</w:t>
      </w:r>
      <w:proofErr w:type="gramEnd"/>
      <w:r w:rsidRPr="00585293">
        <w:rPr>
          <w:b/>
        </w:rPr>
        <w:t xml:space="preserve"> 1</w:t>
      </w:r>
    </w:p>
    <w:p w14:paraId="3C0DDDA2" w14:textId="336C52C3" w:rsidR="00585293" w:rsidRDefault="00585293" w:rsidP="001C4B4E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C4B4E">
        <w:rPr>
          <w:b/>
          <w:sz w:val="22"/>
          <w:szCs w:val="22"/>
        </w:rPr>
        <w:t>Oggetto e criteri per l’assegnazione dei contributi finanziari</w:t>
      </w:r>
    </w:p>
    <w:p w14:paraId="5DAFD1E3" w14:textId="77777777" w:rsidR="005F7276" w:rsidRPr="001C4B4E" w:rsidRDefault="005F7276" w:rsidP="001C4B4E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5CB7DF2C" w14:textId="5E02778E" w:rsidR="000E07BE" w:rsidRDefault="000E07BE" w:rsidP="00A67C1A">
      <w:pPr>
        <w:pStyle w:val="CM14"/>
        <w:numPr>
          <w:ilvl w:val="0"/>
          <w:numId w:val="18"/>
        </w:numPr>
        <w:spacing w:line="360" w:lineRule="auto"/>
      </w:pPr>
      <w:r>
        <w:t>v</w:t>
      </w:r>
      <w:r w:rsidR="00585293" w:rsidRPr="001C4B4E">
        <w:t xml:space="preserve">isto il decreto ministeriale 17 ottobre 2013, n. 1044, recante </w:t>
      </w:r>
      <w:r w:rsidR="00585293" w:rsidRPr="001C4B4E">
        <w:rPr>
          <w:i/>
        </w:rPr>
        <w:t>"Attribuzione risorse per tirocini curriculari ai sensi del decreto legge 28 giugno 2013, n. 76,</w:t>
      </w:r>
      <w:r w:rsidR="00585293" w:rsidRPr="001C4B4E">
        <w:t xml:space="preserve"> articolo 2 commi 10, 11, 12 e 13"</w:t>
      </w:r>
      <w:r w:rsidR="005664B0">
        <w:t xml:space="preserve"> e la nota del MIUR Prot. N. 12251 del 29/09/2016</w:t>
      </w:r>
      <w:r>
        <w:t>;</w:t>
      </w:r>
    </w:p>
    <w:p w14:paraId="1E75D2DC" w14:textId="2B84E791" w:rsidR="00A71B11" w:rsidRDefault="000E07BE" w:rsidP="00046262">
      <w:pPr>
        <w:pStyle w:val="CM14"/>
        <w:numPr>
          <w:ilvl w:val="0"/>
          <w:numId w:val="18"/>
        </w:numPr>
        <w:spacing w:line="360" w:lineRule="auto"/>
      </w:pPr>
      <w:r>
        <w:t>visto</w:t>
      </w:r>
      <w:r w:rsidR="005F7276">
        <w:t xml:space="preserve"> </w:t>
      </w:r>
      <w:r>
        <w:t xml:space="preserve">il </w:t>
      </w:r>
      <w:proofErr w:type="spellStart"/>
      <w:r>
        <w:t>d.m.</w:t>
      </w:r>
      <w:proofErr w:type="spellEnd"/>
      <w:r w:rsidR="00A71B11">
        <w:t xml:space="preserve"> </w:t>
      </w:r>
      <w:r>
        <w:t>989 del 25/10/2019 relativo alle “Linee generali d</w:t>
      </w:r>
      <w:r w:rsidR="005F7276">
        <w:t>’</w:t>
      </w:r>
      <w:r>
        <w:t>indirizzo della programmazione triennale delle Università per il triennio 2019/202</w:t>
      </w:r>
      <w:r w:rsidR="006C2EB4">
        <w:t>1</w:t>
      </w:r>
      <w:r>
        <w:t xml:space="preserve">” </w:t>
      </w:r>
      <w:r w:rsidR="005F7276">
        <w:t>art. 4</w:t>
      </w:r>
      <w:r w:rsidR="00A71B11">
        <w:t>,</w:t>
      </w:r>
      <w:r w:rsidR="005F7276">
        <w:t xml:space="preserve"> che definisce lo stanziamento complessivo per il Fondo Giovani e all’allegato 2 i criteri per il riparto e l’utilizzo di t</w:t>
      </w:r>
      <w:r w:rsidR="00A71B11">
        <w:t>ali finanziamenti;</w:t>
      </w:r>
      <w:r w:rsidR="00E03A65" w:rsidRPr="00E03A65">
        <w:t xml:space="preserve"> </w:t>
      </w:r>
      <w:hyperlink r:id="rId8" w:history="1">
        <w:r w:rsidR="00E03A65" w:rsidRPr="0036656E">
          <w:rPr>
            <w:rStyle w:val="Collegamentoipertestuale"/>
          </w:rPr>
          <w:t>https://www.unipr.it/node/30698</w:t>
        </w:r>
      </w:hyperlink>
    </w:p>
    <w:p w14:paraId="03E13A71" w14:textId="77777777" w:rsidR="00E03A65" w:rsidRPr="00E03A65" w:rsidRDefault="00E03A65" w:rsidP="00E03A65">
      <w:pPr>
        <w:pStyle w:val="Default"/>
      </w:pPr>
    </w:p>
    <w:p w14:paraId="7AFC69FD" w14:textId="1A6A77A6" w:rsidR="00585293" w:rsidRPr="001C4B4E" w:rsidRDefault="005F7276" w:rsidP="007C0B92">
      <w:pPr>
        <w:pStyle w:val="CM14"/>
        <w:numPr>
          <w:ilvl w:val="0"/>
          <w:numId w:val="18"/>
        </w:numPr>
        <w:spacing w:line="360" w:lineRule="auto"/>
      </w:pPr>
      <w:r>
        <w:t>v</w:t>
      </w:r>
      <w:r w:rsidRPr="005F7276">
        <w:t xml:space="preserve">isto l’art.9 del </w:t>
      </w:r>
      <w:proofErr w:type="spellStart"/>
      <w:r w:rsidRPr="005F7276">
        <w:t>d.m.</w:t>
      </w:r>
      <w:proofErr w:type="spellEnd"/>
      <w:r w:rsidRPr="005F7276">
        <w:t xml:space="preserve"> 8 agosto 2019 n. 738 (FFO 2019) </w:t>
      </w:r>
      <w:r w:rsidR="00E06267">
        <w:t xml:space="preserve">linee di intervento a favore degli studenti </w:t>
      </w:r>
      <w:r w:rsidR="005664B0">
        <w:t xml:space="preserve">con cui si attribuisce all’Università di Parma una somma pari a </w:t>
      </w:r>
      <w:r w:rsidR="000E07BE">
        <w:t>117.</w:t>
      </w:r>
      <w:r w:rsidR="006C2EB4">
        <w:t>7</w:t>
      </w:r>
      <w:r w:rsidR="000E07BE">
        <w:t>48</w:t>
      </w:r>
      <w:r w:rsidR="006C2EB4">
        <w:t>,00</w:t>
      </w:r>
      <w:r w:rsidR="00E06267">
        <w:t>;</w:t>
      </w:r>
      <w:r w:rsidR="00585293" w:rsidRPr="001C4B4E">
        <w:t xml:space="preserve"> </w:t>
      </w:r>
    </w:p>
    <w:p w14:paraId="407AFC75" w14:textId="1B881359" w:rsidR="00C27F61" w:rsidRDefault="00C27F61" w:rsidP="005F7276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585293" w:rsidRPr="001C4B4E">
        <w:rPr>
          <w:sz w:val="22"/>
          <w:szCs w:val="22"/>
        </w:rPr>
        <w:t>’Università degli Studi di Parma destina le risorse finan</w:t>
      </w:r>
      <w:r>
        <w:rPr>
          <w:sz w:val="22"/>
          <w:szCs w:val="22"/>
        </w:rPr>
        <w:t>ziarie di cui sopra a</w:t>
      </w:r>
      <w:r w:rsidR="00585293" w:rsidRPr="001C4B4E">
        <w:rPr>
          <w:sz w:val="22"/>
          <w:szCs w:val="22"/>
        </w:rPr>
        <w:t xml:space="preserve">gli studenti </w:t>
      </w:r>
      <w:r>
        <w:rPr>
          <w:sz w:val="22"/>
          <w:szCs w:val="22"/>
        </w:rPr>
        <w:t>iscritti all’a. a. 20</w:t>
      </w:r>
      <w:r w:rsidR="006C2EB4">
        <w:rPr>
          <w:sz w:val="22"/>
          <w:szCs w:val="22"/>
        </w:rPr>
        <w:t>20</w:t>
      </w:r>
      <w:r>
        <w:rPr>
          <w:sz w:val="22"/>
          <w:szCs w:val="22"/>
        </w:rPr>
        <w:t>- 20</w:t>
      </w:r>
      <w:r w:rsidR="00E06267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>
        <w:rPr>
          <w:sz w:val="22"/>
          <w:szCs w:val="22"/>
        </w:rPr>
        <w:t xml:space="preserve"> mediante l’erogazione di specifici </w:t>
      </w:r>
      <w:r w:rsidR="00585293" w:rsidRPr="001C4B4E">
        <w:rPr>
          <w:sz w:val="22"/>
          <w:szCs w:val="22"/>
        </w:rPr>
        <w:t>contribut</w:t>
      </w:r>
      <w:r>
        <w:rPr>
          <w:sz w:val="22"/>
          <w:szCs w:val="22"/>
        </w:rPr>
        <w:t xml:space="preserve">i finanziari per </w:t>
      </w:r>
      <w:r w:rsidR="00585293" w:rsidRPr="001C4B4E">
        <w:rPr>
          <w:sz w:val="22"/>
          <w:szCs w:val="22"/>
        </w:rPr>
        <w:t xml:space="preserve">tirocini della </w:t>
      </w:r>
      <w:r w:rsidR="00585293" w:rsidRPr="001C4B4E">
        <w:rPr>
          <w:sz w:val="22"/>
          <w:szCs w:val="22"/>
        </w:rPr>
        <w:lastRenderedPageBreak/>
        <w:t xml:space="preserve">durata minima di </w:t>
      </w:r>
      <w:r w:rsidR="00CC0630" w:rsidRPr="001C4B4E">
        <w:rPr>
          <w:sz w:val="22"/>
          <w:szCs w:val="22"/>
        </w:rPr>
        <w:t xml:space="preserve">3 </w:t>
      </w:r>
      <w:r w:rsidR="00585293" w:rsidRPr="001C4B4E">
        <w:rPr>
          <w:sz w:val="22"/>
          <w:szCs w:val="22"/>
        </w:rPr>
        <w:t>mesi presso enti pubblici e privati</w:t>
      </w:r>
      <w:r w:rsidR="00B74589">
        <w:rPr>
          <w:sz w:val="22"/>
          <w:szCs w:val="22"/>
        </w:rPr>
        <w:t xml:space="preserve"> (terzi rispetto all’Università di Parma)</w:t>
      </w:r>
      <w:r w:rsidR="00585293" w:rsidRPr="001C4B4E">
        <w:rPr>
          <w:sz w:val="22"/>
          <w:szCs w:val="22"/>
        </w:rPr>
        <w:t>,</w:t>
      </w:r>
      <w:r w:rsidR="00CC0630" w:rsidRPr="001C4B4E">
        <w:rPr>
          <w:sz w:val="22"/>
          <w:szCs w:val="22"/>
        </w:rPr>
        <w:t xml:space="preserve"> cui corrispondono almeno 6 Crediti Formativi Universitari (C</w:t>
      </w:r>
      <w:r w:rsidR="00585293" w:rsidRPr="001C4B4E">
        <w:rPr>
          <w:sz w:val="22"/>
          <w:szCs w:val="22"/>
        </w:rPr>
        <w:t>FU</w:t>
      </w:r>
      <w:r w:rsidR="00CC0630" w:rsidRPr="001C4B4E">
        <w:rPr>
          <w:sz w:val="22"/>
          <w:szCs w:val="22"/>
        </w:rPr>
        <w:t xml:space="preserve">). </w:t>
      </w:r>
    </w:p>
    <w:p w14:paraId="4933DD8F" w14:textId="1222A362" w:rsidR="00CC0630" w:rsidRDefault="00CC0630" w:rsidP="00C27F61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1C4B4E">
        <w:rPr>
          <w:sz w:val="22"/>
          <w:szCs w:val="22"/>
        </w:rPr>
        <w:t xml:space="preserve">I contributi di tirocinio sono assegnati agli studenti </w:t>
      </w:r>
      <w:r w:rsidR="00C27F61">
        <w:rPr>
          <w:sz w:val="22"/>
          <w:szCs w:val="22"/>
        </w:rPr>
        <w:t xml:space="preserve">in possesso </w:t>
      </w:r>
      <w:r w:rsidRPr="001C4B4E">
        <w:rPr>
          <w:sz w:val="22"/>
          <w:szCs w:val="22"/>
        </w:rPr>
        <w:t>dei requisiti di cui all'art.</w:t>
      </w:r>
      <w:r w:rsidR="00C27F61">
        <w:rPr>
          <w:sz w:val="22"/>
          <w:szCs w:val="22"/>
        </w:rPr>
        <w:t xml:space="preserve"> </w:t>
      </w:r>
      <w:r w:rsidRPr="001C4B4E">
        <w:rPr>
          <w:sz w:val="22"/>
          <w:szCs w:val="22"/>
        </w:rPr>
        <w:t>2</w:t>
      </w:r>
      <w:r w:rsidR="002768A7">
        <w:rPr>
          <w:sz w:val="22"/>
          <w:szCs w:val="22"/>
        </w:rPr>
        <w:t xml:space="preserve"> del presente bando ch</w:t>
      </w:r>
      <w:r w:rsidR="00C27F61">
        <w:rPr>
          <w:sz w:val="22"/>
          <w:szCs w:val="22"/>
        </w:rPr>
        <w:t xml:space="preserve">e </w:t>
      </w:r>
      <w:r w:rsidR="002768A7">
        <w:rPr>
          <w:sz w:val="22"/>
          <w:szCs w:val="22"/>
        </w:rPr>
        <w:t>abbiano svolto</w:t>
      </w:r>
      <w:r w:rsidR="00C27F61">
        <w:rPr>
          <w:sz w:val="22"/>
          <w:szCs w:val="22"/>
        </w:rPr>
        <w:t xml:space="preserve"> il tirocinio nel periodo </w:t>
      </w:r>
      <w:r w:rsidR="002768A7">
        <w:rPr>
          <w:sz w:val="22"/>
          <w:szCs w:val="22"/>
        </w:rPr>
        <w:t xml:space="preserve">compreso </w:t>
      </w:r>
      <w:r w:rsidR="00C27F61">
        <w:rPr>
          <w:sz w:val="22"/>
          <w:szCs w:val="22"/>
        </w:rPr>
        <w:t xml:space="preserve">dal </w:t>
      </w:r>
      <w:proofErr w:type="gramStart"/>
      <w:r w:rsidR="00C27F61">
        <w:rPr>
          <w:sz w:val="22"/>
          <w:szCs w:val="22"/>
        </w:rPr>
        <w:t>1</w:t>
      </w:r>
      <w:r w:rsidR="006C2EB4">
        <w:rPr>
          <w:sz w:val="22"/>
          <w:szCs w:val="22"/>
        </w:rPr>
        <w:t xml:space="preserve"> </w:t>
      </w:r>
      <w:r w:rsidR="00E4179E">
        <w:rPr>
          <w:sz w:val="22"/>
          <w:szCs w:val="22"/>
        </w:rPr>
        <w:t>novembre</w:t>
      </w:r>
      <w:proofErr w:type="gramEnd"/>
      <w:r w:rsidR="00C27F61">
        <w:rPr>
          <w:sz w:val="22"/>
          <w:szCs w:val="22"/>
        </w:rPr>
        <w:t xml:space="preserve"> 20</w:t>
      </w:r>
      <w:r w:rsidR="006C2EB4">
        <w:rPr>
          <w:sz w:val="22"/>
          <w:szCs w:val="22"/>
        </w:rPr>
        <w:t>20</w:t>
      </w:r>
      <w:r w:rsidR="00C27F61">
        <w:rPr>
          <w:sz w:val="22"/>
          <w:szCs w:val="22"/>
        </w:rPr>
        <w:t xml:space="preserve"> al </w:t>
      </w:r>
      <w:r w:rsidR="00E4179E">
        <w:rPr>
          <w:sz w:val="22"/>
          <w:szCs w:val="22"/>
        </w:rPr>
        <w:t>31 ottobre 20</w:t>
      </w:r>
      <w:r w:rsidR="00E06267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 w:rsidR="00C27F61">
        <w:rPr>
          <w:sz w:val="22"/>
          <w:szCs w:val="22"/>
        </w:rPr>
        <w:t>.</w:t>
      </w:r>
    </w:p>
    <w:p w14:paraId="65C7949C" w14:textId="77777777" w:rsidR="00C27F61" w:rsidRPr="001C4B4E" w:rsidRDefault="00C27F61" w:rsidP="00C27F61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062775E7" w14:textId="343F1A48" w:rsidR="00CC0630" w:rsidRPr="00DC14A5" w:rsidRDefault="00A30771" w:rsidP="00427322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bookmarkStart w:id="0" w:name="_Hlk77087833"/>
      <w:r w:rsidRPr="00DC14A5">
        <w:rPr>
          <w:sz w:val="22"/>
          <w:szCs w:val="22"/>
        </w:rPr>
        <w:t>L’assegnazione del contributo avverrà sulla base di una graduatoria elaborata da una Commissione giudicatrice nominata dal Rettore</w:t>
      </w:r>
      <w:r w:rsidR="002D669E" w:rsidRPr="00DC14A5">
        <w:rPr>
          <w:sz w:val="22"/>
          <w:szCs w:val="22"/>
        </w:rPr>
        <w:t>.</w:t>
      </w:r>
      <w:r w:rsidRPr="00DC14A5">
        <w:rPr>
          <w:sz w:val="22"/>
          <w:szCs w:val="22"/>
        </w:rPr>
        <w:t xml:space="preserve"> </w:t>
      </w:r>
    </w:p>
    <w:p w14:paraId="523F04B1" w14:textId="3FE7F76A" w:rsidR="00E06267" w:rsidRPr="005F7276" w:rsidRDefault="00CC0630" w:rsidP="00E06267">
      <w:pPr>
        <w:pStyle w:val="CM14"/>
        <w:numPr>
          <w:ilvl w:val="0"/>
          <w:numId w:val="18"/>
        </w:numPr>
        <w:spacing w:line="360" w:lineRule="auto"/>
      </w:pPr>
      <w:r w:rsidRPr="00E06267">
        <w:t>L’importo assegnato allo studente dall’Università</w:t>
      </w:r>
      <w:r w:rsidR="00C27F61" w:rsidRPr="00E06267">
        <w:t xml:space="preserve"> è determinato fino a un m</w:t>
      </w:r>
      <w:r w:rsidRPr="00E06267">
        <w:t xml:space="preserve">assimo di </w:t>
      </w:r>
      <w:r w:rsidR="00E06267">
        <w:t xml:space="preserve">€ </w:t>
      </w:r>
      <w:r w:rsidR="00E84F11" w:rsidRPr="00E06267">
        <w:t>4</w:t>
      </w:r>
      <w:r w:rsidRPr="00E06267">
        <w:t>00 mensili</w:t>
      </w:r>
      <w:r w:rsidR="00E06267">
        <w:t>,</w:t>
      </w:r>
      <w:r w:rsidRPr="00E06267">
        <w:t xml:space="preserve"> </w:t>
      </w:r>
      <w:r w:rsidR="00E06267" w:rsidRPr="005F7276">
        <w:t>(€ 200 in caso di cofinanziamento almeno pari al 50% da parte di altri enti) per la realizzazione</w:t>
      </w:r>
      <w:r w:rsidR="00E06267">
        <w:t xml:space="preserve"> </w:t>
      </w:r>
      <w:r w:rsidR="00E06267" w:rsidRPr="005F7276">
        <w:t xml:space="preserve">di tirocini curricolari in Italia o all’estero di durata almeno pari a </w:t>
      </w:r>
      <w:r w:rsidR="002D669E">
        <w:t>tre</w:t>
      </w:r>
      <w:r w:rsidR="00E06267" w:rsidRPr="005F7276">
        <w:t xml:space="preserve"> mesi e con il riconoscimento di almeno 6 CFU</w:t>
      </w:r>
      <w:r w:rsidR="00E06267">
        <w:t>;</w:t>
      </w:r>
      <w:r w:rsidR="00E06267" w:rsidRPr="00E06267">
        <w:t xml:space="preserve"> </w:t>
      </w:r>
      <w:r w:rsidR="00E06267">
        <w:t>q</w:t>
      </w:r>
      <w:r w:rsidR="00E06267" w:rsidRPr="00E06267">
        <w:t xml:space="preserve">ualora il tirocinio abbia una durata superiore ai tre mesi, l’Ateneo corrisponderà il rimborso relativo a </w:t>
      </w:r>
      <w:r w:rsidR="002D669E">
        <w:t xml:space="preserve">tre </w:t>
      </w:r>
      <w:r w:rsidR="00E06267" w:rsidRPr="00E06267">
        <w:t>mensilità</w:t>
      </w:r>
    </w:p>
    <w:p w14:paraId="451CAC3E" w14:textId="285C66E5" w:rsidR="00585293" w:rsidRPr="00E06267" w:rsidRDefault="00CC0630" w:rsidP="00FC4A90">
      <w:pPr>
        <w:pStyle w:val="CM14"/>
        <w:numPr>
          <w:ilvl w:val="0"/>
          <w:numId w:val="18"/>
        </w:numPr>
        <w:spacing w:line="360" w:lineRule="auto"/>
      </w:pPr>
      <w:r w:rsidRPr="00E06267">
        <w:t xml:space="preserve">L’importo </w:t>
      </w:r>
      <w:r w:rsidRPr="00E06267">
        <w:rPr>
          <w:bCs/>
        </w:rPr>
        <w:t>complessivo assegnato ad ogni studente beneficiario è soggetto a tassazione IRPEF, secondo la normativa vigente in Italia.</w:t>
      </w:r>
    </w:p>
    <w:bookmarkEnd w:id="0"/>
    <w:p w14:paraId="4ABBA45B" w14:textId="77777777" w:rsidR="002D3424" w:rsidRDefault="002D3424" w:rsidP="0016168A">
      <w:pPr>
        <w:pStyle w:val="CM14"/>
        <w:spacing w:after="0" w:line="240" w:lineRule="auto"/>
        <w:ind w:left="3540" w:firstLine="708"/>
        <w:rPr>
          <w:b/>
        </w:rPr>
      </w:pPr>
    </w:p>
    <w:p w14:paraId="1B9D091C" w14:textId="77777777" w:rsidR="0016168A" w:rsidRPr="00585293" w:rsidRDefault="0016168A" w:rsidP="0016168A">
      <w:pPr>
        <w:pStyle w:val="CM14"/>
        <w:spacing w:after="0" w:line="240" w:lineRule="auto"/>
        <w:ind w:left="3540" w:firstLine="708"/>
        <w:rPr>
          <w:b/>
        </w:rPr>
      </w:pPr>
      <w:r w:rsidRPr="00585293">
        <w:rPr>
          <w:b/>
        </w:rPr>
        <w:t>Art .</w:t>
      </w:r>
      <w:r>
        <w:rPr>
          <w:b/>
        </w:rPr>
        <w:t>2</w:t>
      </w:r>
    </w:p>
    <w:p w14:paraId="72733223" w14:textId="77777777" w:rsidR="0016168A" w:rsidRPr="00585293" w:rsidRDefault="001C4B4E" w:rsidP="0016168A">
      <w:pPr>
        <w:pStyle w:val="Default"/>
        <w:jc w:val="center"/>
        <w:rPr>
          <w:b/>
        </w:rPr>
      </w:pPr>
      <w:r>
        <w:rPr>
          <w:b/>
        </w:rPr>
        <w:t xml:space="preserve">Requisiti di ammissione </w:t>
      </w:r>
    </w:p>
    <w:p w14:paraId="4857670B" w14:textId="77777777" w:rsidR="001C4B4E" w:rsidRDefault="001C4B4E" w:rsidP="00585293">
      <w:pPr>
        <w:pStyle w:val="CM2"/>
        <w:spacing w:line="360" w:lineRule="auto"/>
        <w:jc w:val="both"/>
        <w:rPr>
          <w:sz w:val="22"/>
          <w:szCs w:val="22"/>
        </w:rPr>
      </w:pPr>
    </w:p>
    <w:p w14:paraId="5C18F46D" w14:textId="2550CC9D" w:rsidR="00585293" w:rsidRPr="001C4B4E" w:rsidRDefault="00585293" w:rsidP="00585293">
      <w:pPr>
        <w:pStyle w:val="CM2"/>
        <w:spacing w:line="360" w:lineRule="auto"/>
        <w:jc w:val="both"/>
        <w:rPr>
          <w:b/>
          <w:sz w:val="22"/>
          <w:szCs w:val="22"/>
        </w:rPr>
      </w:pPr>
      <w:r w:rsidRPr="001C4B4E">
        <w:rPr>
          <w:sz w:val="22"/>
          <w:szCs w:val="22"/>
        </w:rPr>
        <w:t xml:space="preserve">Gli studenti interessati a tali contributi dovranno fare domanda di ammissione alla selezione, </w:t>
      </w:r>
      <w:r w:rsidR="00965F08">
        <w:rPr>
          <w:sz w:val="22"/>
          <w:szCs w:val="22"/>
        </w:rPr>
        <w:t xml:space="preserve">al presente bando </w:t>
      </w:r>
      <w:r w:rsidRPr="001C4B4E">
        <w:rPr>
          <w:sz w:val="22"/>
          <w:szCs w:val="22"/>
        </w:rPr>
        <w:t>“</w:t>
      </w:r>
      <w:r w:rsidRPr="00D87AE8">
        <w:rPr>
          <w:b/>
          <w:sz w:val="22"/>
          <w:szCs w:val="22"/>
        </w:rPr>
        <w:t>DOMANDA BANDO TIROCINI 20</w:t>
      </w:r>
      <w:r w:rsidR="006C2EB4">
        <w:rPr>
          <w:b/>
          <w:sz w:val="22"/>
          <w:szCs w:val="22"/>
        </w:rPr>
        <w:t>20</w:t>
      </w:r>
      <w:r w:rsidRPr="00D87AE8">
        <w:rPr>
          <w:b/>
          <w:sz w:val="22"/>
          <w:szCs w:val="22"/>
        </w:rPr>
        <w:t>-20</w:t>
      </w:r>
      <w:r w:rsidR="00FC2FBA">
        <w:rPr>
          <w:b/>
          <w:sz w:val="22"/>
          <w:szCs w:val="22"/>
        </w:rPr>
        <w:t>2</w:t>
      </w:r>
      <w:r w:rsidR="006C2EB4">
        <w:rPr>
          <w:b/>
          <w:sz w:val="22"/>
          <w:szCs w:val="22"/>
        </w:rPr>
        <w:t>1</w:t>
      </w:r>
      <w:r w:rsidRPr="001C4B4E">
        <w:rPr>
          <w:sz w:val="22"/>
          <w:szCs w:val="22"/>
        </w:rPr>
        <w:t xml:space="preserve">”, in cui </w:t>
      </w:r>
      <w:r w:rsidR="00965F08">
        <w:rPr>
          <w:sz w:val="22"/>
          <w:szCs w:val="22"/>
        </w:rPr>
        <w:t>dichiarano</w:t>
      </w:r>
      <w:r w:rsidRPr="001C4B4E">
        <w:rPr>
          <w:sz w:val="22"/>
          <w:szCs w:val="22"/>
        </w:rPr>
        <w:t xml:space="preserve"> di possedere, al momento della</w:t>
      </w:r>
      <w:r w:rsidR="00965F08">
        <w:rPr>
          <w:sz w:val="22"/>
          <w:szCs w:val="22"/>
        </w:rPr>
        <w:t xml:space="preserve"> presentazione della domanda, </w:t>
      </w:r>
      <w:r w:rsidRPr="001C4B4E">
        <w:rPr>
          <w:sz w:val="22"/>
          <w:szCs w:val="22"/>
        </w:rPr>
        <w:t>i seguenti requisiti</w:t>
      </w:r>
      <w:r w:rsidRPr="001C4B4E">
        <w:rPr>
          <w:b/>
          <w:sz w:val="22"/>
          <w:szCs w:val="22"/>
        </w:rPr>
        <w:t xml:space="preserve">: </w:t>
      </w:r>
    </w:p>
    <w:p w14:paraId="4465D4DC" w14:textId="77777777" w:rsidR="00965F08" w:rsidRDefault="00965F08" w:rsidP="00965F08">
      <w:pPr>
        <w:pStyle w:val="Default"/>
        <w:spacing w:line="360" w:lineRule="auto"/>
        <w:ind w:left="644"/>
        <w:jc w:val="both"/>
        <w:rPr>
          <w:sz w:val="22"/>
          <w:szCs w:val="22"/>
        </w:rPr>
      </w:pPr>
    </w:p>
    <w:p w14:paraId="11A3DEE8" w14:textId="2EA08AFC" w:rsidR="00585293" w:rsidRDefault="00585293" w:rsidP="0058529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uno studente regolarmente iscritto ad un corso di laurea nell’anno accademico 20</w:t>
      </w:r>
      <w:r w:rsidR="006C2EB4">
        <w:rPr>
          <w:sz w:val="22"/>
          <w:szCs w:val="22"/>
        </w:rPr>
        <w:t>20</w:t>
      </w:r>
      <w:r w:rsidR="00D87AE8">
        <w:rPr>
          <w:sz w:val="22"/>
          <w:szCs w:val="22"/>
        </w:rPr>
        <w:t xml:space="preserve"> -</w:t>
      </w:r>
      <w:r>
        <w:rPr>
          <w:sz w:val="22"/>
          <w:szCs w:val="22"/>
        </w:rPr>
        <w:t>20</w:t>
      </w:r>
      <w:r w:rsidR="00FC2FBA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14:paraId="56AB1BBC" w14:textId="1829F6D0" w:rsidR="00585293" w:rsidRPr="001C4B4E" w:rsidRDefault="00585293" w:rsidP="0058529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C4B4E">
        <w:rPr>
          <w:sz w:val="22"/>
          <w:szCs w:val="22"/>
        </w:rPr>
        <w:t>aver</w:t>
      </w:r>
      <w:r w:rsidR="002A6AF4">
        <w:rPr>
          <w:sz w:val="22"/>
          <w:szCs w:val="22"/>
        </w:rPr>
        <w:t>e</w:t>
      </w:r>
      <w:r w:rsidRPr="001C4B4E">
        <w:rPr>
          <w:sz w:val="22"/>
          <w:szCs w:val="22"/>
        </w:rPr>
        <w:t xml:space="preserve"> svolto</w:t>
      </w:r>
      <w:r w:rsidR="00D33E8E">
        <w:rPr>
          <w:sz w:val="22"/>
          <w:szCs w:val="22"/>
        </w:rPr>
        <w:t xml:space="preserve"> un</w:t>
      </w:r>
      <w:r w:rsidRPr="001C4B4E">
        <w:rPr>
          <w:sz w:val="22"/>
          <w:szCs w:val="22"/>
        </w:rPr>
        <w:t xml:space="preserve"> tirocinio curriculare, della durata minima di </w:t>
      </w:r>
      <w:r w:rsidR="002D669E">
        <w:rPr>
          <w:sz w:val="22"/>
          <w:szCs w:val="22"/>
        </w:rPr>
        <w:t>tre</w:t>
      </w:r>
      <w:r w:rsidRPr="001C4B4E">
        <w:rPr>
          <w:sz w:val="22"/>
          <w:szCs w:val="22"/>
        </w:rPr>
        <w:t xml:space="preserve"> mesi</w:t>
      </w:r>
      <w:r w:rsidR="00B9107D">
        <w:rPr>
          <w:sz w:val="22"/>
          <w:szCs w:val="22"/>
        </w:rPr>
        <w:t xml:space="preserve"> consecutivi,</w:t>
      </w:r>
      <w:r w:rsidR="002D669E">
        <w:rPr>
          <w:sz w:val="22"/>
          <w:szCs w:val="22"/>
        </w:rPr>
        <w:t xml:space="preserve"> cui corrispondono almeno 6 C.F.U. </w:t>
      </w:r>
      <w:r w:rsidRPr="001C4B4E">
        <w:rPr>
          <w:sz w:val="22"/>
          <w:szCs w:val="22"/>
        </w:rPr>
        <w:t>(verranno c</w:t>
      </w:r>
      <w:r w:rsidR="001C4B4E">
        <w:rPr>
          <w:sz w:val="22"/>
          <w:szCs w:val="22"/>
        </w:rPr>
        <w:t>onteggiate eventuali proroghe)</w:t>
      </w:r>
      <w:r w:rsidR="002D669E">
        <w:rPr>
          <w:sz w:val="22"/>
          <w:szCs w:val="22"/>
        </w:rPr>
        <w:t>,</w:t>
      </w:r>
      <w:r w:rsidR="001C4B4E">
        <w:rPr>
          <w:sz w:val="22"/>
          <w:szCs w:val="22"/>
        </w:rPr>
        <w:t xml:space="preserve"> n</w:t>
      </w:r>
      <w:r w:rsidR="00C27F61">
        <w:rPr>
          <w:sz w:val="22"/>
          <w:szCs w:val="22"/>
        </w:rPr>
        <w:t>el corso dell’a. a. 20</w:t>
      </w:r>
      <w:r w:rsidR="006C2EB4">
        <w:rPr>
          <w:sz w:val="22"/>
          <w:szCs w:val="22"/>
        </w:rPr>
        <w:t>20</w:t>
      </w:r>
      <w:r w:rsidR="00C27F61">
        <w:rPr>
          <w:sz w:val="22"/>
          <w:szCs w:val="22"/>
        </w:rPr>
        <w:t>/20</w:t>
      </w:r>
      <w:r w:rsidR="00FC2FBA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 w:rsidR="00C27F61">
        <w:rPr>
          <w:sz w:val="22"/>
          <w:szCs w:val="22"/>
        </w:rPr>
        <w:t xml:space="preserve">, </w:t>
      </w:r>
      <w:r w:rsidR="001C4B4E" w:rsidRPr="001C4B4E">
        <w:rPr>
          <w:sz w:val="22"/>
          <w:szCs w:val="22"/>
        </w:rPr>
        <w:t xml:space="preserve">dal </w:t>
      </w:r>
      <w:r w:rsidR="00405695">
        <w:rPr>
          <w:sz w:val="22"/>
          <w:szCs w:val="22"/>
        </w:rPr>
        <w:t>01 novembre</w:t>
      </w:r>
      <w:r w:rsidR="001C4B4E">
        <w:rPr>
          <w:sz w:val="22"/>
          <w:szCs w:val="22"/>
        </w:rPr>
        <w:t xml:space="preserve"> 20</w:t>
      </w:r>
      <w:r w:rsidR="006C2EB4">
        <w:rPr>
          <w:sz w:val="22"/>
          <w:szCs w:val="22"/>
        </w:rPr>
        <w:t>20</w:t>
      </w:r>
      <w:r w:rsidR="001C4B4E">
        <w:rPr>
          <w:sz w:val="22"/>
          <w:szCs w:val="22"/>
        </w:rPr>
        <w:t xml:space="preserve"> al 3</w:t>
      </w:r>
      <w:r w:rsidR="00405695">
        <w:rPr>
          <w:sz w:val="22"/>
          <w:szCs w:val="22"/>
        </w:rPr>
        <w:t>1</w:t>
      </w:r>
      <w:r w:rsidR="001C4B4E">
        <w:rPr>
          <w:sz w:val="22"/>
          <w:szCs w:val="22"/>
        </w:rPr>
        <w:t xml:space="preserve"> </w:t>
      </w:r>
      <w:r w:rsidR="00405695">
        <w:rPr>
          <w:sz w:val="22"/>
          <w:szCs w:val="22"/>
        </w:rPr>
        <w:t>otto</w:t>
      </w:r>
      <w:r w:rsidR="001C4B4E">
        <w:rPr>
          <w:sz w:val="22"/>
          <w:szCs w:val="22"/>
        </w:rPr>
        <w:t>bre 20</w:t>
      </w:r>
      <w:r w:rsidR="00FC2FBA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 w:rsidR="001C4B4E">
        <w:rPr>
          <w:sz w:val="22"/>
          <w:szCs w:val="22"/>
        </w:rPr>
        <w:t xml:space="preserve">; </w:t>
      </w:r>
    </w:p>
    <w:p w14:paraId="1377F926" w14:textId="77777777" w:rsidR="001C4B4E" w:rsidRPr="00585293" w:rsidRDefault="001C4B4E" w:rsidP="001C4B4E">
      <w:pPr>
        <w:pStyle w:val="CM14"/>
        <w:spacing w:after="0" w:line="240" w:lineRule="auto"/>
        <w:ind w:left="644"/>
        <w:jc w:val="center"/>
        <w:rPr>
          <w:b/>
        </w:rPr>
      </w:pPr>
      <w:r w:rsidRPr="00585293">
        <w:rPr>
          <w:b/>
        </w:rPr>
        <w:t>Art .</w:t>
      </w:r>
      <w:r w:rsidR="001A36F9">
        <w:rPr>
          <w:b/>
        </w:rPr>
        <w:t>3</w:t>
      </w:r>
    </w:p>
    <w:p w14:paraId="7C9DEB10" w14:textId="77777777" w:rsidR="001C4B4E" w:rsidRPr="00585293" w:rsidRDefault="001C4B4E" w:rsidP="001C4B4E">
      <w:pPr>
        <w:pStyle w:val="Default"/>
        <w:ind w:left="644"/>
        <w:jc w:val="center"/>
        <w:rPr>
          <w:b/>
        </w:rPr>
      </w:pPr>
      <w:r>
        <w:rPr>
          <w:b/>
        </w:rPr>
        <w:t>Presentazione delle domande</w:t>
      </w:r>
    </w:p>
    <w:p w14:paraId="514FB0DC" w14:textId="77777777" w:rsidR="001C4B4E" w:rsidRDefault="001C4B4E" w:rsidP="001C4B4E">
      <w:pPr>
        <w:pStyle w:val="CM2"/>
        <w:spacing w:line="360" w:lineRule="auto"/>
        <w:ind w:left="644"/>
        <w:jc w:val="both"/>
        <w:rPr>
          <w:sz w:val="22"/>
          <w:szCs w:val="22"/>
        </w:rPr>
      </w:pPr>
    </w:p>
    <w:p w14:paraId="7940BF0F" w14:textId="5F1EA547" w:rsidR="00D87AE8" w:rsidRPr="00D87AE8" w:rsidRDefault="00D87AE8" w:rsidP="00D87AE8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partecipare al bando, è necessario che ogni interessato presenti domanda</w:t>
      </w:r>
      <w:r w:rsidR="00432C7B">
        <w:rPr>
          <w:sz w:val="22"/>
          <w:szCs w:val="22"/>
        </w:rPr>
        <w:t>,</w:t>
      </w:r>
      <w:r>
        <w:rPr>
          <w:sz w:val="22"/>
          <w:szCs w:val="22"/>
        </w:rPr>
        <w:t xml:space="preserve"> utilizzando esclusivamente il modulo “</w:t>
      </w:r>
      <w:r w:rsidRPr="009D4360">
        <w:rPr>
          <w:b/>
          <w:sz w:val="22"/>
          <w:szCs w:val="22"/>
        </w:rPr>
        <w:t>DOMANDA BANDO TIROCINI  20</w:t>
      </w:r>
      <w:r w:rsidR="006C2EB4">
        <w:rPr>
          <w:b/>
          <w:sz w:val="22"/>
          <w:szCs w:val="22"/>
        </w:rPr>
        <w:t>20</w:t>
      </w:r>
      <w:r w:rsidRPr="009D4360">
        <w:rPr>
          <w:b/>
          <w:sz w:val="22"/>
          <w:szCs w:val="22"/>
        </w:rPr>
        <w:t>/20</w:t>
      </w:r>
      <w:r w:rsidR="00FC2FBA">
        <w:rPr>
          <w:b/>
          <w:sz w:val="22"/>
          <w:szCs w:val="22"/>
        </w:rPr>
        <w:t>2</w:t>
      </w:r>
      <w:r w:rsidR="006C2EB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”</w:t>
      </w:r>
      <w:r w:rsidR="00432C7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87AE8">
        <w:rPr>
          <w:sz w:val="22"/>
          <w:szCs w:val="22"/>
        </w:rPr>
        <w:t>secondo le seguenti modalità</w:t>
      </w:r>
      <w:r>
        <w:rPr>
          <w:b/>
          <w:sz w:val="22"/>
          <w:szCs w:val="22"/>
        </w:rPr>
        <w:t>:</w:t>
      </w:r>
    </w:p>
    <w:p w14:paraId="4A938236" w14:textId="74A2CC3B" w:rsidR="00C952BB" w:rsidRPr="00D87AE8" w:rsidRDefault="00C952BB" w:rsidP="00C952BB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1C4B4E">
        <w:rPr>
          <w:sz w:val="22"/>
          <w:szCs w:val="22"/>
        </w:rPr>
        <w:t xml:space="preserve">via mail, all’indirizzo </w:t>
      </w:r>
      <w:hyperlink r:id="rId9" w:history="1">
        <w:r w:rsidR="009B27B3" w:rsidRPr="002E18CD">
          <w:rPr>
            <w:rStyle w:val="Collegamentoipertestuale"/>
            <w:sz w:val="22"/>
            <w:szCs w:val="22"/>
          </w:rPr>
          <w:t>protocollo@pec.unipr.it</w:t>
        </w:r>
      </w:hyperlink>
      <w:r w:rsidR="009B27B3">
        <w:rPr>
          <w:sz w:val="22"/>
          <w:szCs w:val="22"/>
        </w:rPr>
        <w:t xml:space="preserve"> </w:t>
      </w:r>
      <w:r w:rsidR="00181BF7">
        <w:rPr>
          <w:sz w:val="22"/>
          <w:szCs w:val="22"/>
        </w:rPr>
        <w:t xml:space="preserve">oppure </w:t>
      </w:r>
      <w:hyperlink r:id="rId10" w:history="1">
        <w:r w:rsidR="00F15C86" w:rsidRPr="0036656E">
          <w:rPr>
            <w:rStyle w:val="Collegamentoipertestuale"/>
            <w:sz w:val="22"/>
            <w:szCs w:val="22"/>
          </w:rPr>
          <w:t>protocollo@unipr.it</w:t>
        </w:r>
      </w:hyperlink>
      <w:r w:rsidR="00F15C8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1C4B4E">
        <w:rPr>
          <w:sz w:val="22"/>
          <w:szCs w:val="22"/>
        </w:rPr>
        <w:t>llegando in formato PDF un documento di identità valido.</w:t>
      </w:r>
    </w:p>
    <w:p w14:paraId="2CD4D4DA" w14:textId="5E18551A" w:rsidR="00432C7B" w:rsidRDefault="00D87AE8" w:rsidP="00432C7B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D87AE8">
        <w:rPr>
          <w:sz w:val="22"/>
          <w:szCs w:val="22"/>
        </w:rPr>
        <w:t xml:space="preserve">Le domande dovranno pervenire </w:t>
      </w:r>
      <w:bookmarkStart w:id="1" w:name="_Hlk77088341"/>
      <w:r w:rsidRPr="00D87AE8">
        <w:rPr>
          <w:sz w:val="22"/>
          <w:szCs w:val="22"/>
        </w:rPr>
        <w:t xml:space="preserve">entro le ore 12.00 del </w:t>
      </w:r>
      <w:r w:rsidR="004B4AAB" w:rsidRPr="002D669E">
        <w:rPr>
          <w:sz w:val="22"/>
          <w:szCs w:val="22"/>
        </w:rPr>
        <w:t>31 ottobre del 20</w:t>
      </w:r>
      <w:r w:rsidR="00C952BB" w:rsidRPr="002D669E">
        <w:rPr>
          <w:sz w:val="22"/>
          <w:szCs w:val="22"/>
        </w:rPr>
        <w:t>2</w:t>
      </w:r>
      <w:r w:rsidR="006C2EB4" w:rsidRPr="002D669E">
        <w:rPr>
          <w:sz w:val="22"/>
          <w:szCs w:val="22"/>
        </w:rPr>
        <w:t>1</w:t>
      </w:r>
      <w:r w:rsidRPr="002D669E">
        <w:rPr>
          <w:sz w:val="22"/>
          <w:szCs w:val="22"/>
        </w:rPr>
        <w:t>.</w:t>
      </w:r>
      <w:bookmarkEnd w:id="1"/>
    </w:p>
    <w:p w14:paraId="7BF67E64" w14:textId="77777777" w:rsidR="001C4B4E" w:rsidRPr="00432C7B" w:rsidRDefault="0043270A" w:rsidP="00432C7B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32C7B">
        <w:rPr>
          <w:sz w:val="22"/>
          <w:szCs w:val="22"/>
        </w:rPr>
        <w:lastRenderedPageBreak/>
        <w:t xml:space="preserve">Dalla selezione saranno automaticamente esclusi </w:t>
      </w:r>
      <w:r w:rsidR="001C4B4E" w:rsidRPr="00432C7B">
        <w:rPr>
          <w:sz w:val="22"/>
          <w:szCs w:val="22"/>
        </w:rPr>
        <w:t xml:space="preserve">i candidati le cui domande risultino: </w:t>
      </w:r>
    </w:p>
    <w:p w14:paraId="3A5BC24E" w14:textId="77777777" w:rsidR="00197119" w:rsidRDefault="00197119" w:rsidP="001C4B4E">
      <w:pPr>
        <w:pStyle w:val="Default"/>
        <w:spacing w:line="360" w:lineRule="auto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a) pervenute fuori termine;</w:t>
      </w:r>
    </w:p>
    <w:p w14:paraId="6D3A0D77" w14:textId="77777777" w:rsidR="00197119" w:rsidRDefault="00197119" w:rsidP="001C4B4E">
      <w:pPr>
        <w:pStyle w:val="Default"/>
        <w:spacing w:line="360" w:lineRule="auto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b) incomplete o errate negli elementi essenziali</w:t>
      </w:r>
      <w:r w:rsidR="00432C7B">
        <w:rPr>
          <w:sz w:val="22"/>
          <w:szCs w:val="22"/>
        </w:rPr>
        <w:t xml:space="preserve"> e non redatte sull’apposito modulo</w:t>
      </w:r>
      <w:r>
        <w:rPr>
          <w:sz w:val="22"/>
          <w:szCs w:val="22"/>
        </w:rPr>
        <w:t>;</w:t>
      </w:r>
    </w:p>
    <w:p w14:paraId="672373FB" w14:textId="77777777" w:rsidR="00197119" w:rsidRDefault="00F16535" w:rsidP="001C4B4E">
      <w:pPr>
        <w:pStyle w:val="Default"/>
        <w:spacing w:line="360" w:lineRule="auto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97119">
        <w:rPr>
          <w:sz w:val="22"/>
          <w:szCs w:val="22"/>
        </w:rPr>
        <w:t>contenenti dichiarazioni non veritiere.</w:t>
      </w:r>
    </w:p>
    <w:p w14:paraId="562557CC" w14:textId="77777777" w:rsidR="001C4B4E" w:rsidRDefault="001C4B4E" w:rsidP="001C4B4E">
      <w:pPr>
        <w:pStyle w:val="Default"/>
        <w:spacing w:line="360" w:lineRule="auto"/>
        <w:ind w:left="708"/>
        <w:jc w:val="both"/>
        <w:rPr>
          <w:sz w:val="22"/>
          <w:szCs w:val="22"/>
        </w:rPr>
      </w:pPr>
    </w:p>
    <w:p w14:paraId="71A6115C" w14:textId="77777777" w:rsidR="00537FF9" w:rsidRDefault="00537FF9" w:rsidP="001A36F9">
      <w:pPr>
        <w:pStyle w:val="CM14"/>
        <w:spacing w:after="0" w:line="240" w:lineRule="auto"/>
        <w:ind w:left="644"/>
        <w:jc w:val="center"/>
        <w:rPr>
          <w:b/>
        </w:rPr>
      </w:pPr>
    </w:p>
    <w:p w14:paraId="0AF4F7FA" w14:textId="77777777" w:rsidR="00537FF9" w:rsidRDefault="00537FF9" w:rsidP="001A36F9">
      <w:pPr>
        <w:pStyle w:val="CM14"/>
        <w:spacing w:after="0" w:line="240" w:lineRule="auto"/>
        <w:ind w:left="644"/>
        <w:jc w:val="center"/>
        <w:rPr>
          <w:b/>
        </w:rPr>
      </w:pPr>
    </w:p>
    <w:p w14:paraId="3F77E2DA" w14:textId="6CFBE09C" w:rsidR="001A36F9" w:rsidRPr="00585293" w:rsidRDefault="00C952BB" w:rsidP="001A36F9">
      <w:pPr>
        <w:pStyle w:val="CM14"/>
        <w:spacing w:after="0" w:line="240" w:lineRule="auto"/>
        <w:ind w:left="644"/>
        <w:jc w:val="center"/>
        <w:rPr>
          <w:b/>
        </w:rPr>
      </w:pPr>
      <w:r>
        <w:rPr>
          <w:b/>
        </w:rPr>
        <w:t>A</w:t>
      </w:r>
      <w:r w:rsidR="001A36F9" w:rsidRPr="00585293">
        <w:rPr>
          <w:b/>
        </w:rPr>
        <w:t>rt .</w:t>
      </w:r>
      <w:r w:rsidR="001A36F9">
        <w:rPr>
          <w:b/>
        </w:rPr>
        <w:t xml:space="preserve">4 </w:t>
      </w:r>
    </w:p>
    <w:p w14:paraId="7546AE2B" w14:textId="77777777" w:rsidR="001A36F9" w:rsidRPr="00585293" w:rsidRDefault="001A36F9" w:rsidP="001A36F9">
      <w:pPr>
        <w:pStyle w:val="Default"/>
        <w:ind w:left="644"/>
        <w:jc w:val="center"/>
        <w:rPr>
          <w:b/>
        </w:rPr>
      </w:pPr>
      <w:r>
        <w:rPr>
          <w:b/>
        </w:rPr>
        <w:t xml:space="preserve">Formazione della graduatoria </w:t>
      </w:r>
    </w:p>
    <w:p w14:paraId="339493D2" w14:textId="77777777" w:rsidR="001A36F9" w:rsidRDefault="001A36F9" w:rsidP="001C4B4E">
      <w:pPr>
        <w:pStyle w:val="Default"/>
        <w:spacing w:line="360" w:lineRule="auto"/>
        <w:ind w:left="708"/>
        <w:jc w:val="both"/>
        <w:rPr>
          <w:sz w:val="22"/>
          <w:szCs w:val="22"/>
        </w:rPr>
      </w:pPr>
    </w:p>
    <w:p w14:paraId="65F79DDA" w14:textId="77777777" w:rsidR="00585293" w:rsidRDefault="00585293" w:rsidP="001A36F9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Saranno ammessi alla selezione i candidati che all’atto della domanda abbiano i requisiti di cui all’art. 2.</w:t>
      </w:r>
    </w:p>
    <w:p w14:paraId="676FA7BC" w14:textId="70D9DCED" w:rsidR="002D3424" w:rsidRPr="002D3424" w:rsidRDefault="001A36F9" w:rsidP="00565477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D3424">
        <w:rPr>
          <w:sz w:val="22"/>
          <w:szCs w:val="22"/>
        </w:rPr>
        <w:t xml:space="preserve">Le candidature </w:t>
      </w:r>
      <w:r w:rsidR="00585293" w:rsidRPr="002D3424">
        <w:rPr>
          <w:sz w:val="22"/>
          <w:szCs w:val="22"/>
        </w:rPr>
        <w:t>saranno valutate da un’apposita Commissione nominata con successivo provvedimento</w:t>
      </w:r>
      <w:r w:rsidR="002D669E">
        <w:rPr>
          <w:sz w:val="22"/>
          <w:szCs w:val="22"/>
        </w:rPr>
        <w:t xml:space="preserve"> rettorale.</w:t>
      </w:r>
    </w:p>
    <w:p w14:paraId="4182B495" w14:textId="77777777" w:rsidR="00585293" w:rsidRPr="001A36F9" w:rsidRDefault="001A36F9" w:rsidP="00585293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graduatoria, </w:t>
      </w:r>
      <w:r w:rsidR="00585293" w:rsidRPr="001A36F9">
        <w:rPr>
          <w:sz w:val="22"/>
          <w:szCs w:val="22"/>
        </w:rPr>
        <w:t>pubblicata sul sito web di Ateneo</w:t>
      </w:r>
      <w:r>
        <w:rPr>
          <w:sz w:val="22"/>
          <w:szCs w:val="22"/>
        </w:rPr>
        <w:t xml:space="preserve">, </w:t>
      </w:r>
      <w:r w:rsidR="00585293" w:rsidRPr="001A36F9">
        <w:rPr>
          <w:sz w:val="22"/>
          <w:szCs w:val="22"/>
        </w:rPr>
        <w:t>sarà formata sulla base dei seguenti criteri:</w:t>
      </w:r>
    </w:p>
    <w:p w14:paraId="4E569770" w14:textId="77777777" w:rsidR="00585293" w:rsidRPr="001A36F9" w:rsidRDefault="00585293" w:rsidP="00537FF9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A36F9">
        <w:rPr>
          <w:sz w:val="22"/>
          <w:szCs w:val="22"/>
        </w:rPr>
        <w:t>Regolarità del percorso di studi;</w:t>
      </w:r>
    </w:p>
    <w:p w14:paraId="6AFC7F53" w14:textId="31120ECB" w:rsidR="00585293" w:rsidRPr="001A36F9" w:rsidRDefault="00585293" w:rsidP="00537FF9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A36F9">
        <w:rPr>
          <w:sz w:val="22"/>
          <w:szCs w:val="22"/>
        </w:rPr>
        <w:t>Votazione media</w:t>
      </w:r>
      <w:r w:rsidR="00323346">
        <w:rPr>
          <w:sz w:val="22"/>
          <w:szCs w:val="22"/>
        </w:rPr>
        <w:t xml:space="preserve"> ponderata degli esami più alta alla data del 31 ottobre 20</w:t>
      </w:r>
      <w:r w:rsidR="00C952BB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  <w:r w:rsidR="0036209D">
        <w:rPr>
          <w:sz w:val="22"/>
          <w:szCs w:val="22"/>
        </w:rPr>
        <w:t>;</w:t>
      </w:r>
    </w:p>
    <w:p w14:paraId="73AD729C" w14:textId="77777777" w:rsidR="00585293" w:rsidRDefault="00585293" w:rsidP="00537FF9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A36F9">
        <w:rPr>
          <w:sz w:val="22"/>
          <w:szCs w:val="22"/>
        </w:rPr>
        <w:t>Condizione economica ISEE più svantaggi</w:t>
      </w:r>
      <w:r w:rsidR="00242767">
        <w:rPr>
          <w:sz w:val="22"/>
          <w:szCs w:val="22"/>
        </w:rPr>
        <w:t>osa</w:t>
      </w:r>
      <w:r w:rsidRPr="001A36F9">
        <w:rPr>
          <w:sz w:val="22"/>
          <w:szCs w:val="22"/>
        </w:rPr>
        <w:t>.</w:t>
      </w:r>
    </w:p>
    <w:p w14:paraId="6012B465" w14:textId="500C2CDC" w:rsidR="001A36F9" w:rsidRDefault="001A36F9" w:rsidP="001A36F9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L’Università degli Studi di Parma assegnerà i contributi finanziari agli studenti collocati utilmente in graduatoria fino a esaurimento de</w:t>
      </w:r>
      <w:r w:rsidR="005F07E5">
        <w:rPr>
          <w:sz w:val="22"/>
          <w:szCs w:val="22"/>
        </w:rPr>
        <w:t xml:space="preserve">lle risorse ad essi destinate, </w:t>
      </w:r>
      <w:r w:rsidRPr="001A36F9">
        <w:rPr>
          <w:sz w:val="22"/>
          <w:szCs w:val="22"/>
        </w:rPr>
        <w:t xml:space="preserve">dando priorità a parità di punteggio, agli studenti che abbiano </w:t>
      </w:r>
      <w:r w:rsidR="005F07E5">
        <w:rPr>
          <w:sz w:val="22"/>
          <w:szCs w:val="22"/>
        </w:rPr>
        <w:t>conseguito il numero maggiore di CFU</w:t>
      </w:r>
      <w:r w:rsidR="00BC440A">
        <w:rPr>
          <w:sz w:val="22"/>
          <w:szCs w:val="22"/>
        </w:rPr>
        <w:t xml:space="preserve"> nell’anno di riferimento 20</w:t>
      </w:r>
      <w:r w:rsidR="006C2EB4">
        <w:rPr>
          <w:sz w:val="22"/>
          <w:szCs w:val="22"/>
        </w:rPr>
        <w:t>20</w:t>
      </w:r>
      <w:r w:rsidR="00BC440A">
        <w:rPr>
          <w:sz w:val="22"/>
          <w:szCs w:val="22"/>
        </w:rPr>
        <w:t>/20</w:t>
      </w:r>
      <w:r w:rsidR="00C952BB">
        <w:rPr>
          <w:sz w:val="22"/>
          <w:szCs w:val="22"/>
        </w:rPr>
        <w:t>2</w:t>
      </w:r>
      <w:r w:rsidR="006C2EB4">
        <w:rPr>
          <w:sz w:val="22"/>
          <w:szCs w:val="22"/>
        </w:rPr>
        <w:t>1</w:t>
      </w:r>
    </w:p>
    <w:p w14:paraId="26FBFF6C" w14:textId="77777777" w:rsidR="001A36F9" w:rsidRPr="001A36F9" w:rsidRDefault="001A36F9" w:rsidP="001A36F9">
      <w:pPr>
        <w:pStyle w:val="Default"/>
        <w:spacing w:line="360" w:lineRule="auto"/>
        <w:ind w:left="720"/>
        <w:rPr>
          <w:sz w:val="22"/>
          <w:szCs w:val="22"/>
        </w:rPr>
      </w:pPr>
    </w:p>
    <w:p w14:paraId="2C829F0A" w14:textId="77777777" w:rsidR="00911800" w:rsidRPr="00585293" w:rsidRDefault="00911800" w:rsidP="00911800">
      <w:pPr>
        <w:pStyle w:val="CM14"/>
        <w:spacing w:after="0" w:line="240" w:lineRule="auto"/>
        <w:ind w:left="644"/>
        <w:jc w:val="center"/>
        <w:rPr>
          <w:b/>
        </w:rPr>
      </w:pPr>
      <w:r>
        <w:rPr>
          <w:b/>
        </w:rPr>
        <w:t>Art. 5</w:t>
      </w:r>
    </w:p>
    <w:p w14:paraId="2A1BFD14" w14:textId="77777777" w:rsidR="001A36F9" w:rsidRPr="001A36F9" w:rsidRDefault="00911800" w:rsidP="00911800">
      <w:pPr>
        <w:pStyle w:val="Default"/>
        <w:spacing w:line="360" w:lineRule="auto"/>
        <w:ind w:left="2124" w:firstLine="708"/>
        <w:rPr>
          <w:sz w:val="22"/>
          <w:szCs w:val="22"/>
        </w:rPr>
      </w:pPr>
      <w:r>
        <w:rPr>
          <w:b/>
        </w:rPr>
        <w:t>Trattamento e riservatezza dei dati personali</w:t>
      </w:r>
    </w:p>
    <w:p w14:paraId="0EC8B5D2" w14:textId="5F4669D8" w:rsidR="00585293" w:rsidRDefault="00585293" w:rsidP="0058529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Codice in materia di protezione dei dati personali </w:t>
      </w:r>
      <w:r w:rsidR="00B9107D" w:rsidRPr="00EF3C11">
        <w:rPr>
          <w:rFonts w:cs="Calibri"/>
        </w:rPr>
        <w:t>art. 13 GDPR (Regolamento UE 679/17</w:t>
      </w:r>
      <w:r w:rsidR="00B9107D">
        <w:rPr>
          <w:rFonts w:cs="Calibri"/>
          <w:spacing w:val="3"/>
          <w:bdr w:val="single" w:sz="2" w:space="0" w:color="auto" w:frame="1"/>
          <w:shd w:val="clear" w:color="auto" w:fill="FFFFFF"/>
        </w:rPr>
        <w:t>)</w:t>
      </w:r>
      <w:r>
        <w:rPr>
          <w:sz w:val="22"/>
          <w:szCs w:val="22"/>
        </w:rPr>
        <w:t xml:space="preserve"> il trattamento dei dati personali dei candidati è effettuato dall’Università degli Studi di Parma esclusivamente per fini istituzionali e sarà pertanto improntato a principi di correttezza, liceità e pertinenza ai fini medesimi.</w:t>
      </w:r>
    </w:p>
    <w:p w14:paraId="7C1F4E2D" w14:textId="77777777" w:rsidR="00C952BB" w:rsidRDefault="00C952BB" w:rsidP="00585293">
      <w:pPr>
        <w:pStyle w:val="Default"/>
        <w:spacing w:line="360" w:lineRule="auto"/>
        <w:jc w:val="both"/>
        <w:rPr>
          <w:sz w:val="22"/>
          <w:szCs w:val="22"/>
        </w:rPr>
      </w:pPr>
    </w:p>
    <w:p w14:paraId="1B1BBCE0" w14:textId="44F4BDB9" w:rsidR="00585293" w:rsidRDefault="00585293" w:rsidP="0058529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Parma, </w:t>
      </w:r>
    </w:p>
    <w:p w14:paraId="639A9F58" w14:textId="77777777" w:rsidR="00585293" w:rsidRPr="002D669E" w:rsidRDefault="00585293" w:rsidP="00585293">
      <w:pPr>
        <w:pStyle w:val="Default"/>
        <w:rPr>
          <w:strike/>
          <w:sz w:val="22"/>
          <w:szCs w:val="22"/>
        </w:rPr>
      </w:pPr>
    </w:p>
    <w:p w14:paraId="0506CC30" w14:textId="6DC34F25" w:rsidR="00C10B61" w:rsidRDefault="00C952BB" w:rsidP="00C952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</w:r>
      <w:r w:rsidR="00C10B61">
        <w:rPr>
          <w:sz w:val="22"/>
          <w:szCs w:val="22"/>
        </w:rPr>
        <w:tab/>
        <w:t xml:space="preserve"> IL RETTORE</w:t>
      </w:r>
    </w:p>
    <w:p w14:paraId="78C0211E" w14:textId="77777777" w:rsidR="00C10B61" w:rsidRDefault="00C10B61" w:rsidP="00C952BB">
      <w:pPr>
        <w:pStyle w:val="Default"/>
        <w:rPr>
          <w:sz w:val="22"/>
          <w:szCs w:val="22"/>
        </w:rPr>
      </w:pPr>
    </w:p>
    <w:p w14:paraId="5E557577" w14:textId="7DC384A4" w:rsidR="00C10B61" w:rsidRDefault="00C10B61" w:rsidP="00C10B61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Prof. Paolo Andrei</w:t>
      </w:r>
    </w:p>
    <w:p w14:paraId="50C47473" w14:textId="77777777" w:rsidR="00C10B61" w:rsidRDefault="00C10B61" w:rsidP="00C10B61">
      <w:pPr>
        <w:pStyle w:val="Default"/>
        <w:ind w:left="5664" w:firstLine="708"/>
        <w:rPr>
          <w:sz w:val="22"/>
          <w:szCs w:val="22"/>
        </w:rPr>
      </w:pPr>
    </w:p>
    <w:p w14:paraId="581CEE8F" w14:textId="4B1D49B3" w:rsidR="00C10B61" w:rsidRPr="00A2229C" w:rsidRDefault="00C952BB" w:rsidP="00C10B61">
      <w:pPr>
        <w:autoSpaceDE w:val="0"/>
        <w:autoSpaceDN w:val="0"/>
        <w:adjustRightInd w:val="0"/>
        <w:ind w:left="4956" w:firstLine="708"/>
        <w:rPr>
          <w:i/>
          <w:iCs/>
          <w:sz w:val="18"/>
          <w:szCs w:val="18"/>
        </w:rPr>
      </w:pPr>
      <w:r>
        <w:t xml:space="preserve"> </w:t>
      </w:r>
      <w:r w:rsidR="00C10B61" w:rsidRPr="00A2229C">
        <w:rPr>
          <w:i/>
          <w:iCs/>
          <w:sz w:val="18"/>
          <w:szCs w:val="18"/>
        </w:rPr>
        <w:t xml:space="preserve">Firmato digitalmente ai sensi del </w:t>
      </w:r>
      <w:proofErr w:type="spellStart"/>
      <w:r w:rsidR="00C10B61" w:rsidRPr="00A2229C">
        <w:rPr>
          <w:i/>
          <w:iCs/>
          <w:sz w:val="18"/>
          <w:szCs w:val="18"/>
        </w:rPr>
        <w:t>D.Lgs.</w:t>
      </w:r>
      <w:proofErr w:type="spellEnd"/>
      <w:r w:rsidR="00C10B61" w:rsidRPr="00A2229C">
        <w:rPr>
          <w:i/>
          <w:iCs/>
          <w:sz w:val="18"/>
          <w:szCs w:val="18"/>
        </w:rPr>
        <w:t xml:space="preserve"> n. 82/2005 </w:t>
      </w:r>
    </w:p>
    <w:p w14:paraId="4EC3A73B" w14:textId="68F8D1DE" w:rsidR="001F56A4" w:rsidRPr="00DA1871" w:rsidRDefault="00C952BB" w:rsidP="00C952BB">
      <w:pPr>
        <w:pStyle w:val="Default"/>
        <w:rPr>
          <w:rFonts w:asciiTheme="minorHAnsi" w:hAnsiTheme="minorHAnsi"/>
          <w:sz w:val="18"/>
          <w:szCs w:val="18"/>
        </w:rPr>
      </w:pPr>
      <w:r>
        <w:rPr>
          <w:sz w:val="22"/>
          <w:szCs w:val="22"/>
        </w:rPr>
        <w:t xml:space="preserve">              </w:t>
      </w:r>
    </w:p>
    <w:sectPr w:rsidR="001F56A4" w:rsidRPr="00DA1871" w:rsidSect="00421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8392" w14:textId="77777777" w:rsidR="00C30351" w:rsidRDefault="00C30351" w:rsidP="00F646B7">
      <w:pPr>
        <w:spacing w:after="0" w:line="240" w:lineRule="auto"/>
      </w:pPr>
      <w:r>
        <w:separator/>
      </w:r>
    </w:p>
  </w:endnote>
  <w:endnote w:type="continuationSeparator" w:id="0">
    <w:p w14:paraId="3745AAB7" w14:textId="77777777" w:rsidR="00C30351" w:rsidRDefault="00C30351" w:rsidP="00F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5F4B" w14:textId="77777777" w:rsidR="00F646B7" w:rsidRDefault="00F646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615391"/>
      <w:docPartObj>
        <w:docPartGallery w:val="Page Numbers (Bottom of Page)"/>
        <w:docPartUnique/>
      </w:docPartObj>
    </w:sdtPr>
    <w:sdtEndPr/>
    <w:sdtContent>
      <w:p w14:paraId="03ECFE23" w14:textId="77777777" w:rsidR="00F646B7" w:rsidRDefault="00F646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B2">
          <w:rPr>
            <w:noProof/>
          </w:rPr>
          <w:t>3</w:t>
        </w:r>
        <w:r>
          <w:fldChar w:fldCharType="end"/>
        </w:r>
      </w:p>
    </w:sdtContent>
  </w:sdt>
  <w:p w14:paraId="35DE3246" w14:textId="77777777" w:rsidR="00F646B7" w:rsidRDefault="00F6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F8D" w14:textId="77777777" w:rsidR="00F646B7" w:rsidRDefault="00F64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FC99" w14:textId="77777777" w:rsidR="00C30351" w:rsidRDefault="00C30351" w:rsidP="00F646B7">
      <w:pPr>
        <w:spacing w:after="0" w:line="240" w:lineRule="auto"/>
      </w:pPr>
      <w:r>
        <w:separator/>
      </w:r>
    </w:p>
  </w:footnote>
  <w:footnote w:type="continuationSeparator" w:id="0">
    <w:p w14:paraId="79939735" w14:textId="77777777" w:rsidR="00C30351" w:rsidRDefault="00C30351" w:rsidP="00F6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F32B" w14:textId="77777777" w:rsidR="00F646B7" w:rsidRDefault="00F646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630E" w14:textId="77777777" w:rsidR="00F646B7" w:rsidRDefault="00F646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2AFD" w14:textId="77777777" w:rsidR="00F646B7" w:rsidRDefault="00F64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69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95982"/>
    <w:multiLevelType w:val="hybridMultilevel"/>
    <w:tmpl w:val="56D0C00E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751"/>
    <w:multiLevelType w:val="hybridMultilevel"/>
    <w:tmpl w:val="CC3CB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838"/>
    <w:multiLevelType w:val="hybridMultilevel"/>
    <w:tmpl w:val="EF3422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11581"/>
    <w:multiLevelType w:val="hybridMultilevel"/>
    <w:tmpl w:val="68702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75A"/>
    <w:multiLevelType w:val="hybridMultilevel"/>
    <w:tmpl w:val="F356EC7C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95BE0E6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19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4D18"/>
    <w:multiLevelType w:val="hybridMultilevel"/>
    <w:tmpl w:val="C9625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573"/>
    <w:multiLevelType w:val="hybridMultilevel"/>
    <w:tmpl w:val="D4381D28"/>
    <w:lvl w:ilvl="0" w:tplc="95BE0E6E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19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4236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79501D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3002F3"/>
    <w:multiLevelType w:val="hybridMultilevel"/>
    <w:tmpl w:val="76B21D2E"/>
    <w:lvl w:ilvl="0" w:tplc="B1A20AC4">
      <w:start w:val="1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E5A1D02"/>
    <w:multiLevelType w:val="hybridMultilevel"/>
    <w:tmpl w:val="0D5E1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7378B"/>
    <w:multiLevelType w:val="hybridMultilevel"/>
    <w:tmpl w:val="AED219D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B17A24"/>
    <w:multiLevelType w:val="hybridMultilevel"/>
    <w:tmpl w:val="29145214"/>
    <w:lvl w:ilvl="0" w:tplc="95BE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03A35"/>
    <w:multiLevelType w:val="hybridMultilevel"/>
    <w:tmpl w:val="A628E53A"/>
    <w:lvl w:ilvl="0" w:tplc="95BE0E6E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5F0649"/>
    <w:multiLevelType w:val="hybridMultilevel"/>
    <w:tmpl w:val="F68E47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"/>
  </w:num>
  <w:num w:numId="13">
    <w:abstractNumId w:val="5"/>
  </w:num>
  <w:num w:numId="14">
    <w:abstractNumId w:val="13"/>
  </w:num>
  <w:num w:numId="15">
    <w:abstractNumId w:val="8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93"/>
    <w:rsid w:val="000074B2"/>
    <w:rsid w:val="000E07BE"/>
    <w:rsid w:val="0016168A"/>
    <w:rsid w:val="00181BF7"/>
    <w:rsid w:val="00197119"/>
    <w:rsid w:val="001A36F9"/>
    <w:rsid w:val="001C4B4E"/>
    <w:rsid w:val="001E36DA"/>
    <w:rsid w:val="001F56A4"/>
    <w:rsid w:val="00225EB6"/>
    <w:rsid w:val="00242767"/>
    <w:rsid w:val="00276686"/>
    <w:rsid w:val="002768A7"/>
    <w:rsid w:val="002A6AF4"/>
    <w:rsid w:val="002D3424"/>
    <w:rsid w:val="002D669E"/>
    <w:rsid w:val="00323346"/>
    <w:rsid w:val="003350C4"/>
    <w:rsid w:val="00335FE1"/>
    <w:rsid w:val="0036209D"/>
    <w:rsid w:val="003E494D"/>
    <w:rsid w:val="00405695"/>
    <w:rsid w:val="00421E76"/>
    <w:rsid w:val="00432355"/>
    <w:rsid w:val="0043270A"/>
    <w:rsid w:val="00432C7B"/>
    <w:rsid w:val="004B4AAB"/>
    <w:rsid w:val="00537FF9"/>
    <w:rsid w:val="005664B0"/>
    <w:rsid w:val="00585293"/>
    <w:rsid w:val="005A1CA0"/>
    <w:rsid w:val="005F07E5"/>
    <w:rsid w:val="005F7276"/>
    <w:rsid w:val="00642E55"/>
    <w:rsid w:val="006C2EB4"/>
    <w:rsid w:val="006C5BDE"/>
    <w:rsid w:val="00787B27"/>
    <w:rsid w:val="007F6C5E"/>
    <w:rsid w:val="00905715"/>
    <w:rsid w:val="00911800"/>
    <w:rsid w:val="009466C1"/>
    <w:rsid w:val="00965F08"/>
    <w:rsid w:val="009B27B3"/>
    <w:rsid w:val="009D4360"/>
    <w:rsid w:val="009E291D"/>
    <w:rsid w:val="00A30771"/>
    <w:rsid w:val="00A465F3"/>
    <w:rsid w:val="00A55F58"/>
    <w:rsid w:val="00A67C1A"/>
    <w:rsid w:val="00A71B11"/>
    <w:rsid w:val="00AA70BE"/>
    <w:rsid w:val="00B43265"/>
    <w:rsid w:val="00B523E8"/>
    <w:rsid w:val="00B74589"/>
    <w:rsid w:val="00B9107D"/>
    <w:rsid w:val="00BC440A"/>
    <w:rsid w:val="00BF6163"/>
    <w:rsid w:val="00C10B61"/>
    <w:rsid w:val="00C27F61"/>
    <w:rsid w:val="00C30351"/>
    <w:rsid w:val="00C952BB"/>
    <w:rsid w:val="00CC0630"/>
    <w:rsid w:val="00D33E8E"/>
    <w:rsid w:val="00D4518A"/>
    <w:rsid w:val="00D7745D"/>
    <w:rsid w:val="00D87AE8"/>
    <w:rsid w:val="00DA1871"/>
    <w:rsid w:val="00DC14A5"/>
    <w:rsid w:val="00E03A65"/>
    <w:rsid w:val="00E06267"/>
    <w:rsid w:val="00E4179E"/>
    <w:rsid w:val="00E4349F"/>
    <w:rsid w:val="00E6353E"/>
    <w:rsid w:val="00E84F11"/>
    <w:rsid w:val="00F15C86"/>
    <w:rsid w:val="00F16535"/>
    <w:rsid w:val="00F646B7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936"/>
  <w15:docId w15:val="{C32FBDC2-CDA2-4B13-A524-95E3E8F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5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585293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85293"/>
    <w:pPr>
      <w:spacing w:after="337" w:line="346" w:lineRule="atLeast"/>
      <w:ind w:right="170"/>
      <w:jc w:val="both"/>
    </w:pPr>
    <w:rPr>
      <w:color w:val="auto"/>
      <w:sz w:val="22"/>
      <w:szCs w:val="22"/>
    </w:rPr>
  </w:style>
  <w:style w:type="paragraph" w:customStyle="1" w:styleId="CM2">
    <w:name w:val="CM2"/>
    <w:basedOn w:val="Default"/>
    <w:next w:val="Default"/>
    <w:uiPriority w:val="99"/>
    <w:rsid w:val="00585293"/>
    <w:pPr>
      <w:spacing w:line="34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2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B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4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4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6B7"/>
  </w:style>
  <w:style w:type="paragraph" w:styleId="Pidipagina">
    <w:name w:val="footer"/>
    <w:basedOn w:val="Normale"/>
    <w:link w:val="PidipaginaCarattere"/>
    <w:uiPriority w:val="99"/>
    <w:unhideWhenUsed/>
    <w:rsid w:val="00F64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6B7"/>
  </w:style>
  <w:style w:type="character" w:styleId="Menzionenonrisolta">
    <w:name w:val="Unresolved Mention"/>
    <w:basedOn w:val="Carpredefinitoparagrafo"/>
    <w:uiPriority w:val="99"/>
    <w:semiHidden/>
    <w:unhideWhenUsed/>
    <w:rsid w:val="009B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/node/3069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ocollo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unipr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FBEE-3FE4-47C4-9439-C91B3709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antonella.gerevini</dc:creator>
  <cp:keywords/>
  <dc:description/>
  <cp:lastModifiedBy>Doretta FAVA</cp:lastModifiedBy>
  <cp:revision>7</cp:revision>
  <cp:lastPrinted>2017-05-17T07:41:00Z</cp:lastPrinted>
  <dcterms:created xsi:type="dcterms:W3CDTF">2021-07-02T10:53:00Z</dcterms:created>
  <dcterms:modified xsi:type="dcterms:W3CDTF">2021-07-13T15:48:00Z</dcterms:modified>
</cp:coreProperties>
</file>